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D6" w:rsidRPr="00842104" w:rsidRDefault="003F6CD6" w:rsidP="003F6CD6">
      <w:pPr>
        <w:spacing w:after="0"/>
        <w:jc w:val="center"/>
      </w:pPr>
      <w:r w:rsidRPr="00842104">
        <w:t>Контракт  № 116-112/2016 (Д-1164)</w:t>
      </w:r>
    </w:p>
    <w:p w:rsidR="003F6CD6" w:rsidRPr="00842104" w:rsidRDefault="003F6CD6" w:rsidP="003F6CD6">
      <w:pPr>
        <w:spacing w:after="0"/>
        <w:jc w:val="center"/>
      </w:pPr>
    </w:p>
    <w:p w:rsidR="003F6CD6" w:rsidRPr="00842104" w:rsidRDefault="003F6CD6" w:rsidP="003F6CD6">
      <w:pPr>
        <w:spacing w:after="0"/>
        <w:jc w:val="center"/>
      </w:pPr>
      <w:r w:rsidRPr="00842104">
        <w:t>г. Москва</w:t>
      </w:r>
      <w:r w:rsidRPr="00842104">
        <w:tab/>
      </w:r>
      <w:r w:rsidRPr="00842104">
        <w:tab/>
      </w:r>
      <w:r w:rsidRPr="00842104">
        <w:tab/>
      </w:r>
      <w:r w:rsidRPr="00842104">
        <w:tab/>
      </w:r>
      <w:r w:rsidRPr="00842104">
        <w:tab/>
      </w:r>
      <w:r w:rsidRPr="00842104">
        <w:tab/>
        <w:t xml:space="preserve">     </w:t>
      </w:r>
      <w:r w:rsidRPr="00842104">
        <w:tab/>
        <w:t xml:space="preserve">        </w:t>
      </w:r>
      <w:r w:rsidR="001F7EB8">
        <w:t xml:space="preserve">    </w:t>
      </w:r>
      <w:r w:rsidRPr="00842104">
        <w:t xml:space="preserve">   «____» ______________ </w:t>
      </w:r>
      <w:proofErr w:type="gramStart"/>
      <w:r w:rsidRPr="00842104">
        <w:t>г</w:t>
      </w:r>
      <w:proofErr w:type="gramEnd"/>
      <w:r w:rsidRPr="00842104">
        <w:t>.</w:t>
      </w:r>
    </w:p>
    <w:p w:rsidR="003F6CD6" w:rsidRPr="00842104" w:rsidRDefault="003F6CD6" w:rsidP="003F6CD6">
      <w:pPr>
        <w:spacing w:after="0"/>
        <w:jc w:val="center"/>
      </w:pPr>
    </w:p>
    <w:p w:rsidR="003F6CD6" w:rsidRPr="00842104" w:rsidRDefault="003F6CD6" w:rsidP="003F6CD6">
      <w:pPr>
        <w:spacing w:after="0"/>
        <w:ind w:firstLine="708"/>
        <w:rPr>
          <w:lang w:eastAsia="x-none"/>
        </w:rPr>
      </w:pPr>
      <w:r w:rsidRPr="00842104">
        <w:rPr>
          <w:b/>
          <w:lang w:eastAsia="x-none"/>
        </w:rPr>
        <w:t>Ф</w:t>
      </w:r>
      <w:proofErr w:type="spellStart"/>
      <w:r w:rsidRPr="00842104">
        <w:rPr>
          <w:b/>
          <w:lang w:val="de-DE" w:eastAsia="x-none"/>
        </w:rPr>
        <w:t>едерально</w:t>
      </w:r>
      <w:proofErr w:type="spellEnd"/>
      <w:r w:rsidRPr="00842104">
        <w:rPr>
          <w:b/>
          <w:lang w:eastAsia="x-none"/>
        </w:rPr>
        <w:t>е</w:t>
      </w:r>
      <w:r w:rsidRPr="00842104">
        <w:rPr>
          <w:b/>
          <w:lang w:val="de-DE" w:eastAsia="x-none"/>
        </w:rPr>
        <w:t xml:space="preserve"> </w:t>
      </w:r>
      <w:proofErr w:type="spellStart"/>
      <w:r w:rsidRPr="00842104">
        <w:rPr>
          <w:b/>
          <w:lang w:val="de-DE" w:eastAsia="x-none"/>
        </w:rPr>
        <w:t>государственно</w:t>
      </w:r>
      <w:proofErr w:type="spellEnd"/>
      <w:r w:rsidRPr="00842104">
        <w:rPr>
          <w:b/>
          <w:lang w:eastAsia="x-none"/>
        </w:rPr>
        <w:t>е</w:t>
      </w:r>
      <w:r w:rsidRPr="00842104">
        <w:rPr>
          <w:b/>
          <w:lang w:val="de-DE" w:eastAsia="x-none"/>
        </w:rPr>
        <w:t xml:space="preserve"> </w:t>
      </w:r>
      <w:proofErr w:type="spellStart"/>
      <w:r w:rsidRPr="00842104">
        <w:rPr>
          <w:b/>
          <w:lang w:val="de-DE" w:eastAsia="x-none"/>
        </w:rPr>
        <w:t>бюджетно</w:t>
      </w:r>
      <w:proofErr w:type="spellEnd"/>
      <w:r w:rsidRPr="00842104">
        <w:rPr>
          <w:b/>
          <w:lang w:eastAsia="x-none"/>
        </w:rPr>
        <w:t>е</w:t>
      </w:r>
      <w:r w:rsidRPr="00842104">
        <w:rPr>
          <w:b/>
          <w:lang w:val="de-DE" w:eastAsia="x-none"/>
        </w:rPr>
        <w:t xml:space="preserve"> </w:t>
      </w:r>
      <w:proofErr w:type="spellStart"/>
      <w:r w:rsidRPr="00842104">
        <w:rPr>
          <w:b/>
          <w:lang w:val="de-DE" w:eastAsia="x-none"/>
        </w:rPr>
        <w:t>образовательно</w:t>
      </w:r>
      <w:proofErr w:type="spellEnd"/>
      <w:r w:rsidRPr="00842104">
        <w:rPr>
          <w:b/>
          <w:lang w:eastAsia="x-none"/>
        </w:rPr>
        <w:t>е</w:t>
      </w:r>
      <w:r w:rsidRPr="00842104">
        <w:rPr>
          <w:b/>
          <w:lang w:val="de-DE" w:eastAsia="x-none"/>
        </w:rPr>
        <w:t xml:space="preserve"> </w:t>
      </w:r>
      <w:proofErr w:type="spellStart"/>
      <w:r w:rsidRPr="00842104">
        <w:rPr>
          <w:b/>
          <w:lang w:val="de-DE" w:eastAsia="x-none"/>
        </w:rPr>
        <w:t>учреждени</w:t>
      </w:r>
      <w:proofErr w:type="spellEnd"/>
      <w:r w:rsidRPr="00842104">
        <w:rPr>
          <w:b/>
          <w:lang w:eastAsia="x-none"/>
        </w:rPr>
        <w:t>е</w:t>
      </w:r>
      <w:r w:rsidRPr="00842104">
        <w:rPr>
          <w:b/>
          <w:lang w:val="de-DE" w:eastAsia="x-none"/>
        </w:rPr>
        <w:t xml:space="preserve"> </w:t>
      </w:r>
      <w:proofErr w:type="spellStart"/>
      <w:r w:rsidRPr="00842104">
        <w:rPr>
          <w:b/>
          <w:lang w:val="de-DE" w:eastAsia="x-none"/>
        </w:rPr>
        <w:t>высшего</w:t>
      </w:r>
      <w:proofErr w:type="spellEnd"/>
      <w:r w:rsidRPr="00842104">
        <w:rPr>
          <w:b/>
          <w:lang w:val="de-DE" w:eastAsia="x-none"/>
        </w:rPr>
        <w:t xml:space="preserve">  </w:t>
      </w:r>
      <w:proofErr w:type="spellStart"/>
      <w:r w:rsidRPr="00842104">
        <w:rPr>
          <w:b/>
          <w:lang w:val="de-DE" w:eastAsia="x-none"/>
        </w:rPr>
        <w:t>образования</w:t>
      </w:r>
      <w:proofErr w:type="spellEnd"/>
      <w:r w:rsidRPr="00842104">
        <w:rPr>
          <w:b/>
          <w:lang w:val="de-DE" w:eastAsia="x-none"/>
        </w:rPr>
        <w:t xml:space="preserve"> «</w:t>
      </w:r>
      <w:proofErr w:type="spellStart"/>
      <w:r w:rsidRPr="00842104">
        <w:rPr>
          <w:b/>
          <w:lang w:val="de-DE" w:eastAsia="x-none"/>
        </w:rPr>
        <w:t>Национальный</w:t>
      </w:r>
      <w:proofErr w:type="spellEnd"/>
      <w:r w:rsidRPr="00842104">
        <w:rPr>
          <w:b/>
          <w:lang w:val="de-DE" w:eastAsia="x-none"/>
        </w:rPr>
        <w:t xml:space="preserve"> </w:t>
      </w:r>
      <w:proofErr w:type="spellStart"/>
      <w:r w:rsidRPr="00842104">
        <w:rPr>
          <w:b/>
          <w:lang w:val="de-DE" w:eastAsia="x-none"/>
        </w:rPr>
        <w:t>исследовательский</w:t>
      </w:r>
      <w:proofErr w:type="spellEnd"/>
      <w:r w:rsidRPr="00842104">
        <w:rPr>
          <w:b/>
          <w:lang w:val="de-DE" w:eastAsia="x-none"/>
        </w:rPr>
        <w:t xml:space="preserve"> </w:t>
      </w:r>
      <w:proofErr w:type="spellStart"/>
      <w:r w:rsidRPr="00842104">
        <w:rPr>
          <w:b/>
          <w:lang w:val="de-DE" w:eastAsia="x-none"/>
        </w:rPr>
        <w:t>университет</w:t>
      </w:r>
      <w:proofErr w:type="spellEnd"/>
      <w:r w:rsidRPr="00842104">
        <w:rPr>
          <w:b/>
          <w:lang w:val="de-DE" w:eastAsia="x-none"/>
        </w:rPr>
        <w:t xml:space="preserve"> «МЭИ»</w:t>
      </w:r>
      <w:r w:rsidRPr="00842104">
        <w:rPr>
          <w:b/>
          <w:lang w:eastAsia="x-none"/>
        </w:rPr>
        <w:t xml:space="preserve"> (ФГБОУ ВО «НИУ «МЭИ»)</w:t>
      </w:r>
      <w:r w:rsidRPr="00842104">
        <w:rPr>
          <w:lang w:val="de-DE" w:eastAsia="x-none"/>
        </w:rPr>
        <w:t xml:space="preserve">, </w:t>
      </w:r>
      <w:proofErr w:type="spellStart"/>
      <w:r w:rsidRPr="00842104">
        <w:rPr>
          <w:lang w:val="de-DE" w:eastAsia="x-none"/>
        </w:rPr>
        <w:t>именуем</w:t>
      </w:r>
      <w:r w:rsidRPr="00842104">
        <w:rPr>
          <w:lang w:eastAsia="x-none"/>
        </w:rPr>
        <w:t>ое</w:t>
      </w:r>
      <w:proofErr w:type="spellEnd"/>
      <w:r w:rsidRPr="00842104">
        <w:rPr>
          <w:lang w:val="de-DE" w:eastAsia="x-none"/>
        </w:rPr>
        <w:t xml:space="preserve"> в </w:t>
      </w:r>
      <w:proofErr w:type="spellStart"/>
      <w:r w:rsidRPr="00842104">
        <w:rPr>
          <w:lang w:val="de-DE" w:eastAsia="x-none"/>
        </w:rPr>
        <w:t>дальнейшем</w:t>
      </w:r>
      <w:proofErr w:type="spellEnd"/>
      <w:r w:rsidRPr="00842104">
        <w:rPr>
          <w:lang w:val="de-DE" w:eastAsia="x-none"/>
        </w:rPr>
        <w:t xml:space="preserve"> «</w:t>
      </w:r>
      <w:proofErr w:type="spellStart"/>
      <w:r w:rsidRPr="00842104">
        <w:rPr>
          <w:lang w:val="de-DE" w:eastAsia="x-none"/>
        </w:rPr>
        <w:t>Заказчик</w:t>
      </w:r>
      <w:proofErr w:type="spellEnd"/>
      <w:r w:rsidRPr="00842104">
        <w:rPr>
          <w:lang w:val="de-DE" w:eastAsia="x-none"/>
        </w:rPr>
        <w:t xml:space="preserve">», </w:t>
      </w:r>
      <w:r w:rsidR="00F306D7" w:rsidRPr="00503966">
        <w:t>в лице  Проректора по научной работе Драгунова В.К., действующего на основании доверенности № 192/08 от 15.06.2015 года, с одной стороны</w:t>
      </w:r>
      <w:r w:rsidRPr="00842104">
        <w:rPr>
          <w:lang w:val="de-DE" w:eastAsia="x-none"/>
        </w:rPr>
        <w:t>,</w:t>
      </w:r>
    </w:p>
    <w:p w:rsidR="003F6CD6" w:rsidRPr="00842104" w:rsidRDefault="003F6CD6" w:rsidP="003F6CD6">
      <w:pPr>
        <w:spacing w:after="160"/>
        <w:ind w:firstLine="840"/>
        <w:rPr>
          <w:lang w:eastAsia="x-none"/>
        </w:rPr>
      </w:pPr>
      <w:r w:rsidRPr="00842104">
        <w:rPr>
          <w:lang w:val="de-DE" w:eastAsia="x-none"/>
        </w:rPr>
        <w:t xml:space="preserve">и </w:t>
      </w:r>
      <w:proofErr w:type="spellStart"/>
      <w:r w:rsidR="00BC695A" w:rsidRPr="00842104">
        <w:rPr>
          <w:b/>
          <w:lang w:val="de-DE" w:eastAsia="x-none"/>
        </w:rPr>
        <w:t>Общество</w:t>
      </w:r>
      <w:proofErr w:type="spellEnd"/>
      <w:r w:rsidR="00BC695A" w:rsidRPr="00842104">
        <w:rPr>
          <w:b/>
          <w:lang w:val="de-DE" w:eastAsia="x-none"/>
        </w:rPr>
        <w:t xml:space="preserve"> с </w:t>
      </w:r>
      <w:proofErr w:type="spellStart"/>
      <w:r w:rsidR="00BC695A" w:rsidRPr="00842104">
        <w:rPr>
          <w:b/>
          <w:lang w:val="de-DE" w:eastAsia="x-none"/>
        </w:rPr>
        <w:t>ограниченной</w:t>
      </w:r>
      <w:proofErr w:type="spellEnd"/>
      <w:r w:rsidR="00A97E28" w:rsidRPr="00842104">
        <w:rPr>
          <w:b/>
          <w:lang w:val="de-DE" w:eastAsia="x-none"/>
        </w:rPr>
        <w:t xml:space="preserve"> </w:t>
      </w:r>
      <w:r w:rsidR="00A97E28" w:rsidRPr="00842104">
        <w:rPr>
          <w:b/>
          <w:lang w:eastAsia="x-none"/>
        </w:rPr>
        <w:t>ответственностью</w:t>
      </w:r>
      <w:r w:rsidR="00BC695A" w:rsidRPr="00842104">
        <w:rPr>
          <w:b/>
          <w:lang w:val="de-DE" w:eastAsia="x-none"/>
        </w:rPr>
        <w:t xml:space="preserve"> «</w:t>
      </w:r>
      <w:proofErr w:type="spellStart"/>
      <w:r w:rsidR="00BC695A" w:rsidRPr="00842104">
        <w:rPr>
          <w:b/>
          <w:lang w:val="de-DE" w:eastAsia="x-none"/>
        </w:rPr>
        <w:t>Электромаркет</w:t>
      </w:r>
      <w:proofErr w:type="spellEnd"/>
      <w:r w:rsidR="00BC695A" w:rsidRPr="00842104">
        <w:rPr>
          <w:b/>
          <w:lang w:val="de-DE" w:eastAsia="x-none"/>
        </w:rPr>
        <w:t>»</w:t>
      </w:r>
      <w:r w:rsidRPr="00842104">
        <w:rPr>
          <w:lang w:val="de-DE" w:eastAsia="x-none"/>
        </w:rPr>
        <w:t xml:space="preserve">, в </w:t>
      </w:r>
      <w:proofErr w:type="spellStart"/>
      <w:r w:rsidRPr="00842104">
        <w:rPr>
          <w:lang w:val="de-DE" w:eastAsia="x-none"/>
        </w:rPr>
        <w:t>лице</w:t>
      </w:r>
      <w:proofErr w:type="spellEnd"/>
      <w:r w:rsidRPr="00842104">
        <w:rPr>
          <w:lang w:val="de-DE" w:eastAsia="x-none"/>
        </w:rPr>
        <w:t xml:space="preserve"> </w:t>
      </w:r>
      <w:r w:rsidR="00BC695A" w:rsidRPr="00842104">
        <w:t>Голубевой Ольги Николаевны</w:t>
      </w:r>
      <w:r w:rsidRPr="00842104">
        <w:rPr>
          <w:lang w:val="de-DE" w:eastAsia="x-none"/>
        </w:rPr>
        <w:t xml:space="preserve">, </w:t>
      </w:r>
      <w:proofErr w:type="spellStart"/>
      <w:r w:rsidRPr="00842104">
        <w:rPr>
          <w:lang w:val="de-DE" w:eastAsia="x-none"/>
        </w:rPr>
        <w:t>действующего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на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основании</w:t>
      </w:r>
      <w:proofErr w:type="spellEnd"/>
      <w:r w:rsidRPr="00842104">
        <w:rPr>
          <w:lang w:val="de-DE" w:eastAsia="x-none"/>
        </w:rPr>
        <w:t xml:space="preserve"> </w:t>
      </w:r>
      <w:r w:rsidR="00BC695A" w:rsidRPr="00842104">
        <w:rPr>
          <w:lang w:eastAsia="x-none"/>
        </w:rPr>
        <w:t>Устава</w:t>
      </w:r>
      <w:r w:rsidRPr="00842104">
        <w:rPr>
          <w:lang w:val="de-DE" w:eastAsia="x-none"/>
        </w:rPr>
        <w:t xml:space="preserve">, </w:t>
      </w:r>
      <w:proofErr w:type="spellStart"/>
      <w:r w:rsidRPr="00842104">
        <w:rPr>
          <w:lang w:val="de-DE" w:eastAsia="x-none"/>
        </w:rPr>
        <w:t>именуемое</w:t>
      </w:r>
      <w:proofErr w:type="spellEnd"/>
      <w:r w:rsidRPr="00842104">
        <w:rPr>
          <w:lang w:val="de-DE" w:eastAsia="x-none"/>
        </w:rPr>
        <w:t xml:space="preserve"> в </w:t>
      </w:r>
      <w:proofErr w:type="spellStart"/>
      <w:r w:rsidRPr="00842104">
        <w:rPr>
          <w:lang w:val="de-DE" w:eastAsia="x-none"/>
        </w:rPr>
        <w:t>дальнейшем</w:t>
      </w:r>
      <w:proofErr w:type="spellEnd"/>
      <w:r w:rsidRPr="00842104">
        <w:rPr>
          <w:lang w:val="de-DE" w:eastAsia="x-none"/>
        </w:rPr>
        <w:t xml:space="preserve"> «</w:t>
      </w:r>
      <w:proofErr w:type="spellStart"/>
      <w:r w:rsidRPr="00842104">
        <w:rPr>
          <w:lang w:val="de-DE" w:eastAsia="x-none"/>
        </w:rPr>
        <w:t>Поставщик</w:t>
      </w:r>
      <w:proofErr w:type="spellEnd"/>
      <w:r w:rsidRPr="00842104">
        <w:rPr>
          <w:lang w:val="de-DE" w:eastAsia="x-none"/>
        </w:rPr>
        <w:t xml:space="preserve">», с </w:t>
      </w:r>
      <w:proofErr w:type="spellStart"/>
      <w:r w:rsidRPr="00842104">
        <w:rPr>
          <w:lang w:val="de-DE" w:eastAsia="x-none"/>
        </w:rPr>
        <w:t>другой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стороны</w:t>
      </w:r>
      <w:proofErr w:type="spellEnd"/>
      <w:r w:rsidRPr="00842104">
        <w:rPr>
          <w:lang w:val="de-DE" w:eastAsia="x-none"/>
        </w:rPr>
        <w:t xml:space="preserve">,  </w:t>
      </w:r>
      <w:proofErr w:type="spellStart"/>
      <w:r w:rsidRPr="00842104">
        <w:rPr>
          <w:lang w:val="de-DE" w:eastAsia="x-none"/>
        </w:rPr>
        <w:t>совместно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именуемые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также</w:t>
      </w:r>
      <w:proofErr w:type="spellEnd"/>
      <w:r w:rsidRPr="00842104">
        <w:rPr>
          <w:lang w:val="de-DE" w:eastAsia="x-none"/>
        </w:rPr>
        <w:t xml:space="preserve"> «</w:t>
      </w:r>
      <w:proofErr w:type="spellStart"/>
      <w:r w:rsidRPr="00842104">
        <w:rPr>
          <w:lang w:val="de-DE" w:eastAsia="x-none"/>
        </w:rPr>
        <w:t>Стороны</w:t>
      </w:r>
      <w:proofErr w:type="spellEnd"/>
      <w:r w:rsidRPr="00842104">
        <w:rPr>
          <w:lang w:val="de-DE" w:eastAsia="x-none"/>
        </w:rPr>
        <w:t xml:space="preserve">», в </w:t>
      </w:r>
      <w:proofErr w:type="spellStart"/>
      <w:r w:rsidRPr="00842104">
        <w:rPr>
          <w:lang w:val="de-DE" w:eastAsia="x-none"/>
        </w:rPr>
        <w:t>соответствии</w:t>
      </w:r>
      <w:proofErr w:type="spellEnd"/>
      <w:r w:rsidRPr="00842104">
        <w:rPr>
          <w:lang w:val="de-DE" w:eastAsia="x-none"/>
        </w:rPr>
        <w:t xml:space="preserve"> </w:t>
      </w:r>
      <w:r w:rsidRPr="00842104">
        <w:rPr>
          <w:lang w:val="de-DE" w:eastAsia="ar-SA"/>
        </w:rPr>
        <w:t xml:space="preserve">с  </w:t>
      </w:r>
      <w:proofErr w:type="spellStart"/>
      <w:r w:rsidRPr="00842104">
        <w:rPr>
          <w:lang w:val="de-DE" w:eastAsia="ar-SA"/>
        </w:rPr>
        <w:t>Федеральным</w:t>
      </w:r>
      <w:proofErr w:type="spellEnd"/>
      <w:r w:rsidRPr="00842104">
        <w:rPr>
          <w:lang w:val="de-DE" w:eastAsia="ar-SA"/>
        </w:rPr>
        <w:t xml:space="preserve"> </w:t>
      </w:r>
      <w:proofErr w:type="spellStart"/>
      <w:r w:rsidRPr="00842104">
        <w:rPr>
          <w:lang w:val="de-DE" w:eastAsia="ar-SA"/>
        </w:rPr>
        <w:t>законом</w:t>
      </w:r>
      <w:proofErr w:type="spellEnd"/>
      <w:r w:rsidRPr="00842104">
        <w:rPr>
          <w:lang w:val="de-DE" w:eastAsia="ar-SA"/>
        </w:rPr>
        <w:t xml:space="preserve"> </w:t>
      </w:r>
      <w:proofErr w:type="spellStart"/>
      <w:r w:rsidRPr="00842104">
        <w:rPr>
          <w:lang w:val="de-DE" w:eastAsia="ar-SA"/>
        </w:rPr>
        <w:t>от</w:t>
      </w:r>
      <w:proofErr w:type="spellEnd"/>
      <w:r w:rsidRPr="00842104">
        <w:rPr>
          <w:lang w:val="de-DE" w:eastAsia="ar-SA"/>
        </w:rPr>
        <w:t xml:space="preserve"> 05 </w:t>
      </w:r>
      <w:proofErr w:type="spellStart"/>
      <w:r w:rsidRPr="00842104">
        <w:rPr>
          <w:lang w:val="de-DE" w:eastAsia="ar-SA"/>
        </w:rPr>
        <w:t>апреля</w:t>
      </w:r>
      <w:proofErr w:type="spellEnd"/>
      <w:r w:rsidRPr="00842104">
        <w:rPr>
          <w:lang w:val="de-DE" w:eastAsia="ar-SA"/>
        </w:rPr>
        <w:t xml:space="preserve">  2013 </w:t>
      </w:r>
      <w:proofErr w:type="spellStart"/>
      <w:r w:rsidRPr="00842104">
        <w:rPr>
          <w:lang w:val="de-DE" w:eastAsia="ar-SA"/>
        </w:rPr>
        <w:t>года</w:t>
      </w:r>
      <w:proofErr w:type="spellEnd"/>
      <w:r w:rsidRPr="00842104">
        <w:rPr>
          <w:lang w:val="de-DE" w:eastAsia="ar-SA"/>
        </w:rPr>
        <w:t xml:space="preserve">  № 44-ФЗ «О </w:t>
      </w:r>
      <w:proofErr w:type="spellStart"/>
      <w:r w:rsidRPr="00842104">
        <w:rPr>
          <w:lang w:val="de-DE" w:eastAsia="ar-SA"/>
        </w:rPr>
        <w:t>контрактной</w:t>
      </w:r>
      <w:proofErr w:type="spellEnd"/>
      <w:r w:rsidRPr="00842104">
        <w:rPr>
          <w:lang w:val="de-DE" w:eastAsia="ar-SA"/>
        </w:rPr>
        <w:t xml:space="preserve"> </w:t>
      </w:r>
      <w:proofErr w:type="spellStart"/>
      <w:r w:rsidRPr="00842104">
        <w:rPr>
          <w:lang w:val="de-DE" w:eastAsia="ar-SA"/>
        </w:rPr>
        <w:t>системе</w:t>
      </w:r>
      <w:proofErr w:type="spellEnd"/>
      <w:r w:rsidRPr="00842104">
        <w:rPr>
          <w:lang w:val="de-DE" w:eastAsia="ar-SA"/>
        </w:rPr>
        <w:t xml:space="preserve"> в </w:t>
      </w:r>
      <w:proofErr w:type="spellStart"/>
      <w:r w:rsidRPr="00842104">
        <w:rPr>
          <w:lang w:val="de-DE" w:eastAsia="ar-SA"/>
        </w:rPr>
        <w:t>сфере</w:t>
      </w:r>
      <w:proofErr w:type="spellEnd"/>
      <w:r w:rsidRPr="00842104">
        <w:rPr>
          <w:lang w:val="de-DE" w:eastAsia="ar-SA"/>
        </w:rPr>
        <w:t xml:space="preserve"> </w:t>
      </w:r>
      <w:proofErr w:type="spellStart"/>
      <w:r w:rsidRPr="00842104">
        <w:rPr>
          <w:lang w:val="de-DE" w:eastAsia="ar-SA"/>
        </w:rPr>
        <w:t>закупок</w:t>
      </w:r>
      <w:proofErr w:type="spellEnd"/>
      <w:r w:rsidRPr="00842104">
        <w:rPr>
          <w:lang w:val="de-DE" w:eastAsia="ar-SA"/>
        </w:rPr>
        <w:t xml:space="preserve"> </w:t>
      </w:r>
      <w:proofErr w:type="spellStart"/>
      <w:r w:rsidRPr="00842104">
        <w:rPr>
          <w:lang w:val="de-DE" w:eastAsia="ar-SA"/>
        </w:rPr>
        <w:t>товаров</w:t>
      </w:r>
      <w:proofErr w:type="spellEnd"/>
      <w:r w:rsidRPr="00842104">
        <w:rPr>
          <w:lang w:val="de-DE" w:eastAsia="ar-SA"/>
        </w:rPr>
        <w:t xml:space="preserve">, </w:t>
      </w:r>
      <w:proofErr w:type="spellStart"/>
      <w:r w:rsidRPr="00842104">
        <w:rPr>
          <w:lang w:val="de-DE" w:eastAsia="ar-SA"/>
        </w:rPr>
        <w:t>работ</w:t>
      </w:r>
      <w:proofErr w:type="spellEnd"/>
      <w:r w:rsidRPr="00842104">
        <w:rPr>
          <w:lang w:val="de-DE" w:eastAsia="ar-SA"/>
        </w:rPr>
        <w:t xml:space="preserve">, </w:t>
      </w:r>
      <w:proofErr w:type="spellStart"/>
      <w:r w:rsidRPr="00842104">
        <w:rPr>
          <w:lang w:val="de-DE" w:eastAsia="ar-SA"/>
        </w:rPr>
        <w:t>услуг</w:t>
      </w:r>
      <w:proofErr w:type="spellEnd"/>
      <w:r w:rsidRPr="00842104">
        <w:rPr>
          <w:lang w:val="de-DE" w:eastAsia="ar-SA"/>
        </w:rPr>
        <w:t xml:space="preserve"> </w:t>
      </w:r>
      <w:proofErr w:type="spellStart"/>
      <w:r w:rsidRPr="00842104">
        <w:rPr>
          <w:lang w:val="de-DE" w:eastAsia="ar-SA"/>
        </w:rPr>
        <w:t>для</w:t>
      </w:r>
      <w:proofErr w:type="spellEnd"/>
      <w:r w:rsidRPr="00842104">
        <w:rPr>
          <w:lang w:val="de-DE" w:eastAsia="ar-SA"/>
        </w:rPr>
        <w:t xml:space="preserve"> </w:t>
      </w:r>
      <w:proofErr w:type="spellStart"/>
      <w:r w:rsidRPr="00842104">
        <w:rPr>
          <w:lang w:val="de-DE" w:eastAsia="ar-SA"/>
        </w:rPr>
        <w:t>обеспечения</w:t>
      </w:r>
      <w:proofErr w:type="spellEnd"/>
      <w:r w:rsidRPr="00842104">
        <w:rPr>
          <w:lang w:val="de-DE" w:eastAsia="ar-SA"/>
        </w:rPr>
        <w:t xml:space="preserve"> </w:t>
      </w:r>
      <w:proofErr w:type="spellStart"/>
      <w:r w:rsidRPr="00842104">
        <w:rPr>
          <w:lang w:val="de-DE" w:eastAsia="ar-SA"/>
        </w:rPr>
        <w:t>государственных</w:t>
      </w:r>
      <w:proofErr w:type="spellEnd"/>
      <w:r w:rsidRPr="00842104">
        <w:rPr>
          <w:lang w:val="de-DE" w:eastAsia="ar-SA"/>
        </w:rPr>
        <w:t xml:space="preserve"> и </w:t>
      </w:r>
      <w:proofErr w:type="spellStart"/>
      <w:r w:rsidRPr="00842104">
        <w:rPr>
          <w:lang w:val="de-DE" w:eastAsia="ar-SA"/>
        </w:rPr>
        <w:t>муниципальных</w:t>
      </w:r>
      <w:proofErr w:type="spellEnd"/>
      <w:r w:rsidRPr="00842104">
        <w:rPr>
          <w:lang w:val="de-DE" w:eastAsia="ar-SA"/>
        </w:rPr>
        <w:t xml:space="preserve"> </w:t>
      </w:r>
      <w:proofErr w:type="spellStart"/>
      <w:r w:rsidRPr="00842104">
        <w:rPr>
          <w:lang w:val="de-DE" w:eastAsia="ar-SA"/>
        </w:rPr>
        <w:t>нужд</w:t>
      </w:r>
      <w:proofErr w:type="spellEnd"/>
      <w:r w:rsidRPr="00842104">
        <w:rPr>
          <w:lang w:val="de-DE" w:eastAsia="ar-SA"/>
        </w:rPr>
        <w:t xml:space="preserve">» </w:t>
      </w:r>
      <w:proofErr w:type="spellStart"/>
      <w:r w:rsidRPr="00842104">
        <w:rPr>
          <w:lang w:val="de-DE" w:eastAsia="x-none"/>
        </w:rPr>
        <w:t>на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основании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протокола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подведения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итогов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открытого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аукциона</w:t>
      </w:r>
      <w:proofErr w:type="spellEnd"/>
      <w:r w:rsidRPr="00842104">
        <w:rPr>
          <w:lang w:val="de-DE" w:eastAsia="x-none"/>
        </w:rPr>
        <w:t xml:space="preserve"> в </w:t>
      </w:r>
      <w:proofErr w:type="spellStart"/>
      <w:r w:rsidRPr="00842104">
        <w:rPr>
          <w:lang w:val="de-DE" w:eastAsia="x-none"/>
        </w:rPr>
        <w:t>электронной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форме</w:t>
      </w:r>
      <w:proofErr w:type="spellEnd"/>
      <w:r w:rsidRPr="00842104">
        <w:rPr>
          <w:lang w:val="de-DE" w:eastAsia="x-none"/>
        </w:rPr>
        <w:t xml:space="preserve"> № </w:t>
      </w:r>
      <w:r w:rsidR="00F0720D" w:rsidRPr="00842104">
        <w:rPr>
          <w:bCs/>
        </w:rPr>
        <w:t>АЭ 112/2-2016</w:t>
      </w:r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от</w:t>
      </w:r>
      <w:proofErr w:type="spellEnd"/>
      <w:r w:rsidRPr="00842104">
        <w:rPr>
          <w:lang w:val="de-DE" w:eastAsia="x-none"/>
        </w:rPr>
        <w:t xml:space="preserve"> </w:t>
      </w:r>
      <w:r w:rsidR="00BC695A" w:rsidRPr="00842104">
        <w:rPr>
          <w:lang w:eastAsia="x-none"/>
        </w:rPr>
        <w:t>«04» октября 2016 года</w:t>
      </w:r>
      <w:r w:rsidRPr="00842104">
        <w:rPr>
          <w:lang w:val="de-DE" w:eastAsia="x-none"/>
        </w:rPr>
        <w:t xml:space="preserve">, </w:t>
      </w:r>
      <w:proofErr w:type="spellStart"/>
      <w:r w:rsidRPr="00842104">
        <w:rPr>
          <w:bCs/>
          <w:lang w:val="de-DE" w:eastAsia="x-none"/>
        </w:rPr>
        <w:t>заключили</w:t>
      </w:r>
      <w:proofErr w:type="spellEnd"/>
      <w:r w:rsidRPr="00842104">
        <w:rPr>
          <w:bCs/>
          <w:lang w:val="de-DE" w:eastAsia="x-none"/>
        </w:rPr>
        <w:t xml:space="preserve"> </w:t>
      </w:r>
      <w:proofErr w:type="spellStart"/>
      <w:r w:rsidRPr="00842104">
        <w:rPr>
          <w:bCs/>
          <w:lang w:val="de-DE" w:eastAsia="x-none"/>
        </w:rPr>
        <w:t>настоящий</w:t>
      </w:r>
      <w:proofErr w:type="spellEnd"/>
      <w:r w:rsidRPr="00842104">
        <w:rPr>
          <w:bCs/>
          <w:lang w:val="de-DE" w:eastAsia="x-none"/>
        </w:rPr>
        <w:t xml:space="preserve"> </w:t>
      </w:r>
      <w:proofErr w:type="spellStart"/>
      <w:r w:rsidRPr="00842104">
        <w:rPr>
          <w:bCs/>
          <w:lang w:val="de-DE" w:eastAsia="x-none"/>
        </w:rPr>
        <w:t>Контракт</w:t>
      </w:r>
      <w:proofErr w:type="spellEnd"/>
      <w:r w:rsidRPr="00842104">
        <w:rPr>
          <w:bCs/>
          <w:lang w:val="de-DE" w:eastAsia="x-none"/>
        </w:rPr>
        <w:t xml:space="preserve"> о </w:t>
      </w:r>
      <w:proofErr w:type="spellStart"/>
      <w:r w:rsidRPr="00842104">
        <w:rPr>
          <w:bCs/>
          <w:lang w:val="de-DE" w:eastAsia="x-none"/>
        </w:rPr>
        <w:t>нижеследующем</w:t>
      </w:r>
      <w:proofErr w:type="spellEnd"/>
      <w:r w:rsidRPr="00842104">
        <w:rPr>
          <w:bCs/>
          <w:lang w:val="de-DE" w:eastAsia="x-none"/>
        </w:rPr>
        <w:t>.</w:t>
      </w:r>
    </w:p>
    <w:p w:rsidR="003F6CD6" w:rsidRPr="0009046C" w:rsidRDefault="003F6CD6" w:rsidP="0009046C">
      <w:pPr>
        <w:pStyle w:val="a5"/>
        <w:numPr>
          <w:ilvl w:val="0"/>
          <w:numId w:val="1"/>
        </w:numPr>
        <w:spacing w:after="0"/>
        <w:jc w:val="center"/>
        <w:rPr>
          <w:b/>
          <w:lang w:val="de-DE" w:eastAsia="x-none"/>
        </w:rPr>
      </w:pPr>
      <w:proofErr w:type="spellStart"/>
      <w:r w:rsidRPr="0009046C">
        <w:rPr>
          <w:b/>
          <w:bCs/>
          <w:lang w:val="de-DE" w:eastAsia="x-none"/>
        </w:rPr>
        <w:t>Предмет</w:t>
      </w:r>
      <w:proofErr w:type="spellEnd"/>
      <w:r w:rsidRPr="0009046C">
        <w:rPr>
          <w:b/>
          <w:bCs/>
          <w:lang w:val="de-DE" w:eastAsia="x-none"/>
        </w:rPr>
        <w:t xml:space="preserve"> </w:t>
      </w:r>
      <w:proofErr w:type="spellStart"/>
      <w:r w:rsidRPr="0009046C">
        <w:rPr>
          <w:b/>
          <w:bCs/>
          <w:lang w:val="de-DE" w:eastAsia="x-none"/>
        </w:rPr>
        <w:t>Контракта</w:t>
      </w:r>
      <w:proofErr w:type="spellEnd"/>
    </w:p>
    <w:p w:rsidR="003F6CD6" w:rsidRPr="00842104" w:rsidRDefault="003F6CD6" w:rsidP="0009046C">
      <w:pPr>
        <w:numPr>
          <w:ilvl w:val="1"/>
          <w:numId w:val="1"/>
        </w:numPr>
        <w:tabs>
          <w:tab w:val="left" w:pos="540"/>
        </w:tabs>
        <w:spacing w:after="0"/>
        <w:ind w:left="0" w:firstLine="0"/>
      </w:pPr>
      <w:r w:rsidRPr="00842104">
        <w:t xml:space="preserve">Поставщик обязуется </w:t>
      </w:r>
      <w:r w:rsidRPr="00842104">
        <w:rPr>
          <w:b/>
        </w:rPr>
        <w:t xml:space="preserve">поставить электротехнические изделия </w:t>
      </w:r>
      <w:r w:rsidRPr="00842104">
        <w:t xml:space="preserve">(далее - «Товар») в количестве, ассортименте, комплектации определенных в Спецификации (Приложение № 1) и соответствующую документацию Заказчику, а Заказчик обязуется принять и оплатить Товар в установленном настоящим Контрактом   порядке, форме и размере. </w:t>
      </w:r>
    </w:p>
    <w:p w:rsidR="003F6CD6" w:rsidRPr="00842104" w:rsidRDefault="003F6CD6" w:rsidP="0009046C">
      <w:pPr>
        <w:numPr>
          <w:ilvl w:val="1"/>
          <w:numId w:val="1"/>
        </w:numPr>
        <w:tabs>
          <w:tab w:val="left" w:pos="540"/>
        </w:tabs>
        <w:spacing w:after="0"/>
        <w:ind w:left="0" w:firstLine="0"/>
      </w:pPr>
      <w:r w:rsidRPr="00842104">
        <w:t>Товар должен соответствовать требованиям государственных стандартов Российской Федерации; Товар, подлежащий обязательной сертификации в соответствии с законодательством Российской Федерации, должен иметь сертификат и знак соответствия.</w:t>
      </w:r>
    </w:p>
    <w:p w:rsidR="003F6CD6" w:rsidRPr="00842104" w:rsidRDefault="003F6CD6" w:rsidP="003F6CD6">
      <w:pPr>
        <w:tabs>
          <w:tab w:val="left" w:pos="540"/>
        </w:tabs>
        <w:spacing w:after="0"/>
      </w:pPr>
    </w:p>
    <w:p w:rsidR="003F6CD6" w:rsidRPr="00842104" w:rsidRDefault="003F6CD6" w:rsidP="003F6CD6">
      <w:pPr>
        <w:numPr>
          <w:ilvl w:val="0"/>
          <w:numId w:val="2"/>
        </w:numPr>
        <w:spacing w:after="0"/>
        <w:jc w:val="center"/>
        <w:rPr>
          <w:b/>
        </w:rPr>
      </w:pPr>
      <w:r w:rsidRPr="00842104">
        <w:rPr>
          <w:b/>
        </w:rPr>
        <w:t>Цена Контракта. Порядок расчетов</w:t>
      </w:r>
    </w:p>
    <w:p w:rsidR="003F6CD6" w:rsidRPr="00842104" w:rsidRDefault="003F6CD6" w:rsidP="0009046C">
      <w:pPr>
        <w:numPr>
          <w:ilvl w:val="1"/>
          <w:numId w:val="2"/>
        </w:numPr>
        <w:tabs>
          <w:tab w:val="clear" w:pos="360"/>
          <w:tab w:val="num" w:pos="0"/>
        </w:tabs>
        <w:spacing w:after="0"/>
        <w:ind w:left="0" w:firstLine="0"/>
        <w:rPr>
          <w:color w:val="000000"/>
        </w:rPr>
      </w:pPr>
      <w:r w:rsidRPr="00842104">
        <w:rPr>
          <w:color w:val="000000"/>
        </w:rPr>
        <w:t xml:space="preserve">Цена Контракта составляет </w:t>
      </w:r>
      <w:r w:rsidR="00BC695A" w:rsidRPr="00842104">
        <w:rPr>
          <w:color w:val="000000"/>
        </w:rPr>
        <w:t xml:space="preserve">256 968 </w:t>
      </w:r>
      <w:r w:rsidRPr="00842104">
        <w:rPr>
          <w:color w:val="000000"/>
        </w:rPr>
        <w:t>(</w:t>
      </w:r>
      <w:r w:rsidR="00BC695A" w:rsidRPr="00842104">
        <w:rPr>
          <w:color w:val="000000"/>
        </w:rPr>
        <w:t>Двести пятьдесят шесть тысяч девятьсот шестьдесят восемь</w:t>
      </w:r>
      <w:r w:rsidRPr="00842104">
        <w:rPr>
          <w:color w:val="000000"/>
        </w:rPr>
        <w:t xml:space="preserve">)  рублей </w:t>
      </w:r>
      <w:r w:rsidR="00BC695A" w:rsidRPr="00842104">
        <w:rPr>
          <w:color w:val="000000"/>
        </w:rPr>
        <w:t xml:space="preserve">63 </w:t>
      </w:r>
      <w:r w:rsidRPr="00842104">
        <w:rPr>
          <w:color w:val="000000"/>
        </w:rPr>
        <w:t>копе</w:t>
      </w:r>
      <w:r w:rsidR="00BC695A" w:rsidRPr="00842104">
        <w:rPr>
          <w:color w:val="000000"/>
        </w:rPr>
        <w:t>йки</w:t>
      </w:r>
      <w:r w:rsidRPr="00842104">
        <w:rPr>
          <w:color w:val="000000"/>
        </w:rPr>
        <w:t xml:space="preserve">, в том числе НДС </w:t>
      </w:r>
      <w:r w:rsidR="00BC695A" w:rsidRPr="00842104">
        <w:rPr>
          <w:color w:val="000000"/>
        </w:rPr>
        <w:t>18</w:t>
      </w:r>
      <w:r w:rsidRPr="00842104">
        <w:rPr>
          <w:color w:val="000000"/>
        </w:rPr>
        <w:t xml:space="preserve"> %</w:t>
      </w:r>
      <w:r w:rsidR="00F0720D" w:rsidRPr="00842104">
        <w:rPr>
          <w:color w:val="000000"/>
        </w:rPr>
        <w:t xml:space="preserve"> </w:t>
      </w:r>
      <w:r w:rsidR="00BC695A" w:rsidRPr="00842104">
        <w:rPr>
          <w:color w:val="000000"/>
        </w:rPr>
        <w:t xml:space="preserve">39 198,60 </w:t>
      </w:r>
      <w:r w:rsidRPr="00842104">
        <w:rPr>
          <w:color w:val="000000"/>
        </w:rPr>
        <w:t>руб. и включает в  себя стоимость доставки по адресу, указанному в</w:t>
      </w:r>
      <w:r w:rsidR="0009046C" w:rsidRPr="0009046C">
        <w:rPr>
          <w:color w:val="000000"/>
        </w:rPr>
        <w:t xml:space="preserve"> </w:t>
      </w:r>
      <w:r w:rsidRPr="00842104">
        <w:rPr>
          <w:color w:val="000000"/>
        </w:rPr>
        <w:t xml:space="preserve"> п. 3.2. Контракта, стоимость изготовления, разгрузочно-погрузочных работ, тары, упаковки, и иные затраты Поставщика, связанные с исполнением настоящего Контракта.</w:t>
      </w:r>
    </w:p>
    <w:p w:rsidR="003F6CD6" w:rsidRPr="00842104" w:rsidRDefault="003F6CD6" w:rsidP="003F6CD6">
      <w:pPr>
        <w:spacing w:after="0"/>
        <w:rPr>
          <w:b/>
        </w:rPr>
      </w:pPr>
      <w:r w:rsidRPr="00842104">
        <w:rPr>
          <w:color w:val="000000"/>
        </w:rPr>
        <w:t>2.2.</w:t>
      </w:r>
      <w:r w:rsidRPr="00842104">
        <w:t xml:space="preserve"> Заказчик </w:t>
      </w:r>
      <w:r w:rsidRPr="00842104">
        <w:rPr>
          <w:color w:val="000000"/>
        </w:rPr>
        <w:t xml:space="preserve">производит оплату поставленного Товара путем перечисления денежных средств на расчетный счёт Поставщика в течение 20 банковских дней </w:t>
      </w:r>
      <w:r w:rsidRPr="00842104">
        <w:t>с момента подписания товарной накладной по форме (ТОРГ-12) на основании счета и счета-фактуры (при уплате НДС).</w:t>
      </w:r>
    </w:p>
    <w:p w:rsidR="003F6CD6" w:rsidRPr="00842104" w:rsidRDefault="003F6CD6" w:rsidP="003F6CD6">
      <w:pPr>
        <w:spacing w:after="0"/>
        <w:rPr>
          <w:color w:val="000000"/>
        </w:rPr>
      </w:pPr>
    </w:p>
    <w:p w:rsidR="003F6CD6" w:rsidRPr="00842104" w:rsidRDefault="003F6CD6" w:rsidP="003F6CD6">
      <w:pPr>
        <w:numPr>
          <w:ilvl w:val="0"/>
          <w:numId w:val="2"/>
        </w:numPr>
        <w:spacing w:after="0"/>
        <w:ind w:right="-113"/>
        <w:jc w:val="center"/>
        <w:rPr>
          <w:b/>
        </w:rPr>
      </w:pPr>
      <w:r w:rsidRPr="00842104">
        <w:rPr>
          <w:b/>
        </w:rPr>
        <w:t>Порядок и сроки поставки Товара</w:t>
      </w:r>
    </w:p>
    <w:p w:rsidR="003F6CD6" w:rsidRPr="00842104" w:rsidRDefault="003F6CD6" w:rsidP="003F6CD6">
      <w:pPr>
        <w:spacing w:after="0"/>
        <w:ind w:right="-113"/>
      </w:pPr>
      <w:r w:rsidRPr="00842104">
        <w:t xml:space="preserve">3.1.Срок поставки: с момента заключения  Контракта в течение 5 дней.   </w:t>
      </w:r>
    </w:p>
    <w:p w:rsidR="003F6CD6" w:rsidRPr="00842104" w:rsidRDefault="003F6CD6" w:rsidP="003F6CD6">
      <w:pPr>
        <w:spacing w:after="0"/>
        <w:ind w:right="-113"/>
      </w:pPr>
      <w:r w:rsidRPr="00842104">
        <w:t xml:space="preserve">3.2.Адрес доставки: г. Москва, ул. </w:t>
      </w:r>
      <w:proofErr w:type="spellStart"/>
      <w:r w:rsidRPr="00842104">
        <w:t>Красноказарменная</w:t>
      </w:r>
      <w:proofErr w:type="spellEnd"/>
      <w:r w:rsidRPr="00842104">
        <w:t>, д.14 (Центральный склад).</w:t>
      </w:r>
    </w:p>
    <w:p w:rsidR="003F6CD6" w:rsidRPr="00842104" w:rsidRDefault="003F6CD6" w:rsidP="003F6CD6">
      <w:pPr>
        <w:spacing w:after="0"/>
        <w:ind w:right="-113"/>
      </w:pPr>
      <w:r w:rsidRPr="00842104">
        <w:t xml:space="preserve">3.3. При передаче Товара Заказчику присутствие уполномоченного представителя  Поставщика обязательно. При приемке Товара Заказчику передаются товарные накладные в 2-х (двух) экземплярах, счет, счет-фактура (при уплате НДС), сертификаты, обязательные для данного вида Товара и иные документы, подтверждающие качество товара. </w:t>
      </w:r>
    </w:p>
    <w:p w:rsidR="003F6CD6" w:rsidRPr="00842104" w:rsidRDefault="003F6CD6" w:rsidP="003F6CD6">
      <w:pPr>
        <w:tabs>
          <w:tab w:val="num" w:pos="540"/>
        </w:tabs>
        <w:spacing w:after="0"/>
        <w:ind w:right="-113"/>
      </w:pPr>
      <w:r w:rsidRPr="00842104">
        <w:t xml:space="preserve">3.4. Заказчик обязан совершить все необходимые действия, обеспечивающие принятие Товара и подписать товарную накладную (ТОРГ-12). </w:t>
      </w:r>
    </w:p>
    <w:p w:rsidR="003F6CD6" w:rsidRPr="00842104" w:rsidRDefault="003F6CD6" w:rsidP="003F6CD6">
      <w:pPr>
        <w:spacing w:after="0"/>
        <w:ind w:right="-113"/>
      </w:pPr>
      <w:r w:rsidRPr="00842104">
        <w:t xml:space="preserve">3.5. В случае выявления некачественного Товара при приемке, Поставщику возвращается весь Товар. Замена Товара осуществляется в течение 3 рабочих дней со дня его возврата Поставщику. </w:t>
      </w:r>
    </w:p>
    <w:p w:rsidR="003F6CD6" w:rsidRPr="00842104" w:rsidRDefault="003F6CD6" w:rsidP="003F6CD6">
      <w:pPr>
        <w:spacing w:after="0"/>
        <w:ind w:right="-113"/>
      </w:pPr>
      <w:r w:rsidRPr="00842104">
        <w:t>3.6. Все расходы, связанные с возвратом Товара оплачиваются Поставщиком.</w:t>
      </w:r>
    </w:p>
    <w:p w:rsidR="003F6CD6" w:rsidRPr="00842104" w:rsidRDefault="003F6CD6" w:rsidP="003F6CD6">
      <w:pPr>
        <w:tabs>
          <w:tab w:val="num" w:pos="540"/>
        </w:tabs>
        <w:spacing w:after="0"/>
        <w:ind w:right="-113"/>
      </w:pPr>
      <w:r w:rsidRPr="00842104">
        <w:rPr>
          <w:color w:val="000000"/>
        </w:rPr>
        <w:t>3.7. С момента поставки Товара Поставщиком и до его оплаты Заказчиком Товар не признается находящимся в залоге у Поставщика, п</w:t>
      </w:r>
      <w:r w:rsidRPr="00842104">
        <w:t>раво собственности на Товар переходит к Заказчику в момент подписания товарной накладной (ТОРГ-12). Поставка Товара будет считаться осуществленной с момента подписания обеими сторонами товарной накладной (ТОРГ-12) .</w:t>
      </w:r>
    </w:p>
    <w:p w:rsidR="003F6CD6" w:rsidRPr="00842104" w:rsidRDefault="003F6CD6" w:rsidP="003F6CD6">
      <w:pPr>
        <w:tabs>
          <w:tab w:val="left" w:pos="0"/>
        </w:tabs>
        <w:spacing w:after="0"/>
      </w:pPr>
      <w:r w:rsidRPr="00842104">
        <w:t>3.8.Доставка Товара и разгрузочно-погрузочные работы осуществляются силами Поставщика.</w:t>
      </w:r>
    </w:p>
    <w:p w:rsidR="003F6CD6" w:rsidRPr="00842104" w:rsidRDefault="003F6CD6" w:rsidP="003F6CD6">
      <w:pPr>
        <w:spacing w:after="0"/>
      </w:pPr>
      <w:r w:rsidRPr="00842104">
        <w:t xml:space="preserve">3.9. При приемке Товара для проверки предоставленных Поставщиком Товаров, предусмотренных Контрактом, в части их соответствия условиям Контракта, Заказчик проводит экспертизу. </w:t>
      </w:r>
    </w:p>
    <w:p w:rsidR="003F6CD6" w:rsidRPr="00842104" w:rsidRDefault="003F6CD6" w:rsidP="003F6CD6">
      <w:pPr>
        <w:spacing w:after="0"/>
        <w:ind w:right="-113"/>
      </w:pPr>
    </w:p>
    <w:p w:rsidR="003F6CD6" w:rsidRPr="00842104" w:rsidRDefault="003F6CD6" w:rsidP="003F6CD6">
      <w:pPr>
        <w:spacing w:after="0"/>
        <w:jc w:val="left"/>
        <w:rPr>
          <w:b/>
        </w:rPr>
      </w:pPr>
      <w:r w:rsidRPr="00842104">
        <w:rPr>
          <w:b/>
        </w:rPr>
        <w:t xml:space="preserve">                                   4.Требования к Товару, упаковке и маркировке Товара</w:t>
      </w:r>
    </w:p>
    <w:p w:rsidR="003F6CD6" w:rsidRPr="00842104" w:rsidRDefault="003F6CD6" w:rsidP="0009046C">
      <w:pPr>
        <w:numPr>
          <w:ilvl w:val="1"/>
          <w:numId w:val="3"/>
        </w:numPr>
        <w:tabs>
          <w:tab w:val="num" w:pos="540"/>
        </w:tabs>
        <w:spacing w:after="0"/>
        <w:ind w:left="0" w:firstLine="0"/>
      </w:pPr>
      <w:r w:rsidRPr="00842104">
        <w:lastRenderedPageBreak/>
        <w:t>Качество и технические характеристики поставляемого Товара должны соответствовать условиям Приложения, нормативно-правовым актам РФ.  Товар должен иметь санитарно-эпидемиологическое заключение Федеральной службы по надзору в сфере защиты прав потребителей и благополучия человека (в установленных случаях).</w:t>
      </w:r>
    </w:p>
    <w:p w:rsidR="003F6CD6" w:rsidRPr="00842104" w:rsidRDefault="003F6CD6" w:rsidP="0009046C">
      <w:pPr>
        <w:numPr>
          <w:ilvl w:val="1"/>
          <w:numId w:val="3"/>
        </w:numPr>
        <w:tabs>
          <w:tab w:val="num" w:pos="540"/>
        </w:tabs>
        <w:spacing w:after="0"/>
        <w:ind w:left="0" w:firstLine="0"/>
      </w:pPr>
      <w:r w:rsidRPr="00842104">
        <w:t xml:space="preserve">Поставляемый Товар должен быть безопасен, разрешен для применения  на территории РФ. Поставляемый Товар должен быть изготовлен из безопасного исходного сырья. Товар должен не быть бывшим в употреблении. </w:t>
      </w:r>
    </w:p>
    <w:p w:rsidR="003F6CD6" w:rsidRPr="00842104" w:rsidRDefault="003F6CD6" w:rsidP="0009046C">
      <w:pPr>
        <w:numPr>
          <w:ilvl w:val="1"/>
          <w:numId w:val="3"/>
        </w:numPr>
        <w:tabs>
          <w:tab w:val="num" w:pos="540"/>
        </w:tabs>
        <w:spacing w:after="0"/>
        <w:ind w:left="0" w:firstLine="0"/>
      </w:pPr>
      <w:r w:rsidRPr="00842104">
        <w:t xml:space="preserve">Поставка осуществляется в оригинальной заводской упаковке, обеспечивающей сохранность Товара. </w:t>
      </w:r>
    </w:p>
    <w:p w:rsidR="003F6CD6" w:rsidRPr="00842104" w:rsidRDefault="003F6CD6" w:rsidP="0009046C">
      <w:pPr>
        <w:numPr>
          <w:ilvl w:val="1"/>
          <w:numId w:val="3"/>
        </w:numPr>
        <w:tabs>
          <w:tab w:val="num" w:pos="540"/>
        </w:tabs>
        <w:spacing w:after="0"/>
        <w:ind w:left="0" w:firstLine="0"/>
      </w:pPr>
      <w:r w:rsidRPr="00842104">
        <w:t>Информация о Товаре, в том числе маркировка на упаковке и на изделии (где требуется) должна быть на русском языке или продублирована на русском языке. Маркировка должна содержать сведения о Товаре, его наименование, параметры, технические характеристики, дату производства, номер партии, правилах использования и мерах безопасности при эксплуатации данного Товара, сведения о производителе  Товара, а так же иные обозначения в соответствии с действующими международными стандартами и требованиями.</w:t>
      </w:r>
    </w:p>
    <w:p w:rsidR="003F6CD6" w:rsidRPr="00842104" w:rsidRDefault="003F6CD6" w:rsidP="003F6CD6">
      <w:pPr>
        <w:tabs>
          <w:tab w:val="num" w:pos="5400"/>
        </w:tabs>
        <w:spacing w:after="0"/>
      </w:pPr>
    </w:p>
    <w:p w:rsidR="003F6CD6" w:rsidRPr="00842104" w:rsidRDefault="003F6CD6" w:rsidP="003F6CD6">
      <w:pPr>
        <w:numPr>
          <w:ilvl w:val="0"/>
          <w:numId w:val="3"/>
        </w:numPr>
        <w:spacing w:after="0"/>
        <w:jc w:val="center"/>
        <w:rPr>
          <w:b/>
        </w:rPr>
      </w:pPr>
      <w:r w:rsidRPr="00842104">
        <w:rPr>
          <w:b/>
        </w:rPr>
        <w:t>Гарантийные обязательства</w:t>
      </w:r>
    </w:p>
    <w:p w:rsidR="003F6CD6" w:rsidRPr="00842104" w:rsidRDefault="003F6CD6" w:rsidP="003F6CD6">
      <w:pPr>
        <w:spacing w:after="0"/>
      </w:pPr>
      <w:r w:rsidRPr="00842104">
        <w:t>5.1.Поставщик гарантирует качество поставленного Товара в соответствии с действующим законодательством и гарантийными обязательствами изготовителя.</w:t>
      </w:r>
    </w:p>
    <w:p w:rsidR="003F6CD6" w:rsidRPr="00842104" w:rsidRDefault="003F6CD6" w:rsidP="003F6CD6">
      <w:pPr>
        <w:spacing w:after="0"/>
      </w:pPr>
      <w:r w:rsidRPr="00842104">
        <w:t xml:space="preserve">5.2.Заказчик вправе предъявить претензии, связанные с качеством Товара в течение гарантийного срока. </w:t>
      </w:r>
    </w:p>
    <w:p w:rsidR="003F6CD6" w:rsidRPr="00842104" w:rsidRDefault="003F6CD6" w:rsidP="003F6CD6">
      <w:pPr>
        <w:spacing w:after="0"/>
      </w:pPr>
      <w:r w:rsidRPr="00842104">
        <w:t>5.3.Поставщик обязуется устранить выявленные в гарантийный срок недостатки Товара за свой счет в течение 3 рабочих  дней со дня получения Претензии Заказчика.</w:t>
      </w:r>
    </w:p>
    <w:p w:rsidR="003F6CD6" w:rsidRPr="00842104" w:rsidRDefault="003F6CD6" w:rsidP="003F6CD6">
      <w:pPr>
        <w:spacing w:after="0"/>
        <w:jc w:val="left"/>
        <w:rPr>
          <w:b/>
        </w:rPr>
      </w:pPr>
    </w:p>
    <w:p w:rsidR="003F6CD6" w:rsidRPr="00842104" w:rsidRDefault="003F6CD6" w:rsidP="003F6CD6">
      <w:pPr>
        <w:spacing w:after="0"/>
        <w:ind w:left="360"/>
        <w:jc w:val="left"/>
        <w:rPr>
          <w:b/>
        </w:rPr>
      </w:pPr>
      <w:r w:rsidRPr="00842104">
        <w:rPr>
          <w:b/>
        </w:rPr>
        <w:t xml:space="preserve">                      6.Ответственность Сторон. Порядок урегулирования споров</w:t>
      </w:r>
    </w:p>
    <w:p w:rsidR="003F6CD6" w:rsidRPr="00842104" w:rsidRDefault="003F6CD6" w:rsidP="003F6CD6">
      <w:pPr>
        <w:tabs>
          <w:tab w:val="left" w:pos="720"/>
        </w:tabs>
        <w:spacing w:after="0"/>
      </w:pPr>
      <w:r w:rsidRPr="00842104"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</w:r>
    </w:p>
    <w:p w:rsidR="003F6CD6" w:rsidRPr="00842104" w:rsidRDefault="003F6CD6" w:rsidP="003F6CD6">
      <w:pPr>
        <w:tabs>
          <w:tab w:val="left" w:pos="720"/>
        </w:tabs>
        <w:spacing w:after="0"/>
      </w:pPr>
      <w:r w:rsidRPr="00842104">
        <w:t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3F6CD6" w:rsidRPr="00842104" w:rsidRDefault="003F6CD6" w:rsidP="003F6CD6">
      <w:pPr>
        <w:tabs>
          <w:tab w:val="left" w:pos="720"/>
        </w:tabs>
        <w:spacing w:after="0"/>
      </w:pPr>
      <w:r w:rsidRPr="00842104">
        <w:t xml:space="preserve">6.3.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hyperlink r:id="rId6" w:history="1">
        <w:r w:rsidRPr="00842104">
          <w:rPr>
            <w:color w:val="0000FF" w:themeColor="hyperlink"/>
            <w:u w:val="single"/>
          </w:rPr>
          <w:t>ставки рефинансирования</w:t>
        </w:r>
      </w:hyperlink>
      <w:r w:rsidRPr="00842104">
        <w:t xml:space="preserve"> Центрального банка Российской Федерации от не уплаченной в срок суммы.</w:t>
      </w:r>
    </w:p>
    <w:p w:rsidR="003F6CD6" w:rsidRPr="00842104" w:rsidRDefault="003F6CD6" w:rsidP="003F6CD6">
      <w:pPr>
        <w:tabs>
          <w:tab w:val="left" w:pos="709"/>
        </w:tabs>
        <w:spacing w:after="0"/>
        <w:rPr>
          <w:lang w:eastAsia="ar-SA"/>
        </w:rPr>
      </w:pPr>
      <w:r w:rsidRPr="00842104">
        <w:t xml:space="preserve">6.4. </w:t>
      </w:r>
      <w:proofErr w:type="gramStart"/>
      <w:r w:rsidRPr="00842104">
        <w:t xml:space="preserve">В случае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</w:t>
      </w:r>
      <w:r w:rsidRPr="00842104">
        <w:rPr>
          <w:lang w:eastAsia="ar-SA"/>
        </w:rPr>
        <w:t xml:space="preserve">  в размере 2,5 процента цены Контракта, что составляет</w:t>
      </w:r>
      <w:r w:rsidR="00BC695A" w:rsidRPr="00842104">
        <w:rPr>
          <w:lang w:eastAsia="ar-SA"/>
        </w:rPr>
        <w:t xml:space="preserve"> 6</w:t>
      </w:r>
      <w:r w:rsidR="00F0720D" w:rsidRPr="00842104">
        <w:rPr>
          <w:lang w:eastAsia="ar-SA"/>
        </w:rPr>
        <w:t> </w:t>
      </w:r>
      <w:r w:rsidR="00BC695A" w:rsidRPr="00842104">
        <w:rPr>
          <w:lang w:eastAsia="ar-SA"/>
        </w:rPr>
        <w:t>424</w:t>
      </w:r>
      <w:r w:rsidR="00F0720D" w:rsidRPr="00842104">
        <w:rPr>
          <w:lang w:eastAsia="ar-SA"/>
        </w:rPr>
        <w:t xml:space="preserve"> (шесть тысяч четыреста двадцать четыре) рубля </w:t>
      </w:r>
      <w:r w:rsidR="00BC695A" w:rsidRPr="00842104">
        <w:rPr>
          <w:lang w:eastAsia="ar-SA"/>
        </w:rPr>
        <w:t xml:space="preserve">22 </w:t>
      </w:r>
      <w:r w:rsidR="00F0720D" w:rsidRPr="00842104">
        <w:rPr>
          <w:lang w:eastAsia="ar-SA"/>
        </w:rPr>
        <w:t>копейки</w:t>
      </w:r>
      <w:r w:rsidRPr="00842104">
        <w:rPr>
          <w:lang w:eastAsia="ar-SA"/>
        </w:rPr>
        <w:t xml:space="preserve"> </w:t>
      </w:r>
      <w:r w:rsidRPr="00842104">
        <w:t>(размер штрафа определяется в соответствии с постановлением Правительства РФ от 25 ноября 2013 г. № 1063) за каждый случай неисполнения или ненадлежащего исполнения обязательства</w:t>
      </w:r>
      <w:proofErr w:type="gramEnd"/>
      <w:r w:rsidRPr="00842104">
        <w:t xml:space="preserve"> по Контракту.</w:t>
      </w:r>
    </w:p>
    <w:p w:rsidR="003F6CD6" w:rsidRPr="00842104" w:rsidRDefault="003F6CD6" w:rsidP="003F6CD6">
      <w:pPr>
        <w:tabs>
          <w:tab w:val="left" w:pos="720"/>
        </w:tabs>
        <w:spacing w:after="0"/>
      </w:pPr>
      <w:r w:rsidRPr="00842104">
        <w:t>6.5.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3F6CD6" w:rsidRPr="00842104" w:rsidRDefault="003F6CD6" w:rsidP="003F6CD6">
      <w:pPr>
        <w:autoSpaceDE w:val="0"/>
        <w:autoSpaceDN w:val="0"/>
        <w:adjustRightInd w:val="0"/>
        <w:spacing w:after="0"/>
      </w:pPr>
      <w:r w:rsidRPr="00842104">
        <w:t>6.6.Пеня начисляется за каждый день просрочки исполнения Поставщиком обязательства,</w:t>
      </w:r>
    </w:p>
    <w:p w:rsidR="003F6CD6" w:rsidRPr="00842104" w:rsidRDefault="003F6CD6" w:rsidP="003F6CD6">
      <w:pPr>
        <w:widowControl w:val="0"/>
        <w:shd w:val="clear" w:color="auto" w:fill="FFFFFF"/>
        <w:tabs>
          <w:tab w:val="left" w:pos="709"/>
          <w:tab w:val="num" w:pos="1200"/>
        </w:tabs>
        <w:spacing w:after="0"/>
      </w:pPr>
      <w:proofErr w:type="gramStart"/>
      <w:r w:rsidRPr="00842104">
        <w:t xml:space="preserve">предусмотренного Контрактом, и устанавливается в размере не менее одной трехсотой 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и определяется в соответствии с постановлением Правительства РФ от 25 ноября 2013 г. № 1063 по формуле: </w:t>
      </w:r>
      <w:proofErr w:type="gramEnd"/>
    </w:p>
    <w:p w:rsidR="003F6CD6" w:rsidRPr="0009046C" w:rsidRDefault="003F6CD6" w:rsidP="003F6CD6">
      <w:pPr>
        <w:spacing w:after="0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 xml:space="preserve">             П = (Ц - В) x</w:t>
      </w:r>
      <w:proofErr w:type="gramStart"/>
      <w:r w:rsidRPr="0009046C">
        <w:rPr>
          <w:i/>
          <w:sz w:val="16"/>
          <w:szCs w:val="16"/>
        </w:rPr>
        <w:t xml:space="preserve"> С</w:t>
      </w:r>
      <w:proofErr w:type="gramEnd"/>
      <w:r w:rsidRPr="0009046C">
        <w:rPr>
          <w:i/>
          <w:sz w:val="16"/>
          <w:szCs w:val="16"/>
        </w:rPr>
        <w:t>,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>где: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proofErr w:type="gramStart"/>
      <w:r w:rsidRPr="0009046C">
        <w:rPr>
          <w:i/>
          <w:sz w:val="16"/>
          <w:szCs w:val="16"/>
        </w:rPr>
        <w:t>Ц</w:t>
      </w:r>
      <w:proofErr w:type="gramEnd"/>
      <w:r w:rsidRPr="0009046C">
        <w:rPr>
          <w:i/>
          <w:sz w:val="16"/>
          <w:szCs w:val="16"/>
        </w:rPr>
        <w:t xml:space="preserve"> - цена настоящего Контракта;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proofErr w:type="gramStart"/>
      <w:r w:rsidRPr="0009046C">
        <w:rPr>
          <w:i/>
          <w:sz w:val="16"/>
          <w:szCs w:val="16"/>
        </w:rPr>
        <w:t>В - стоимость фактически исполненного в установленный срок Поставщик обязательства по настоящему Контракту, определяемая на основании документа о приемке Товара, в том числе отдельных этапов исполнения настоящего Контракта;</w:t>
      </w:r>
      <w:proofErr w:type="gramEnd"/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lastRenderedPageBreak/>
        <w:t>С - размер ставки.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>Размер ставки определяется по формуле:</w:t>
      </w:r>
    </w:p>
    <w:p w:rsidR="003F6CD6" w:rsidRPr="0009046C" w:rsidRDefault="003F6CD6" w:rsidP="003F6CD6">
      <w:pPr>
        <w:widowControl w:val="0"/>
        <w:autoSpaceDE w:val="0"/>
        <w:autoSpaceDN w:val="0"/>
        <w:adjustRightInd w:val="0"/>
        <w:spacing w:after="0"/>
        <w:ind w:firstLine="709"/>
        <w:rPr>
          <w:i/>
          <w:sz w:val="16"/>
          <w:szCs w:val="16"/>
        </w:rPr>
      </w:pPr>
      <w:r w:rsidRPr="0009046C">
        <w:rPr>
          <w:i/>
          <w:noProof/>
          <w:position w:val="-14"/>
          <w:sz w:val="16"/>
          <w:szCs w:val="16"/>
        </w:rPr>
        <w:drawing>
          <wp:inline distT="0" distB="0" distL="0" distR="0" wp14:anchorId="3A73CCA9" wp14:editId="077F4A49">
            <wp:extent cx="988060" cy="260350"/>
            <wp:effectExtent l="0" t="0" r="2540" b="635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46C">
        <w:rPr>
          <w:i/>
          <w:sz w:val="16"/>
          <w:szCs w:val="16"/>
        </w:rPr>
        <w:t>,</w:t>
      </w:r>
    </w:p>
    <w:p w:rsidR="003F6CD6" w:rsidRPr="0009046C" w:rsidRDefault="003F6CD6" w:rsidP="003F6CD6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rPr>
          <w:i/>
          <w:sz w:val="16"/>
          <w:szCs w:val="16"/>
        </w:rPr>
      </w:pPr>
      <w:r w:rsidRPr="0009046C">
        <w:rPr>
          <w:rFonts w:eastAsia="Calibri"/>
          <w:i/>
          <w:sz w:val="16"/>
          <w:szCs w:val="16"/>
        </w:rPr>
        <w:t xml:space="preserve"> </w:t>
      </w:r>
      <w:r w:rsidRPr="0009046C">
        <w:rPr>
          <w:i/>
          <w:sz w:val="16"/>
          <w:szCs w:val="16"/>
        </w:rPr>
        <w:t>где: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noProof/>
          <w:sz w:val="16"/>
          <w:szCs w:val="16"/>
        </w:rPr>
        <w:drawing>
          <wp:inline distT="0" distB="0" distL="0" distR="0" wp14:anchorId="395192A9" wp14:editId="09742375">
            <wp:extent cx="280035" cy="2533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" cy="25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46C">
        <w:rPr>
          <w:i/>
          <w:sz w:val="16"/>
          <w:szCs w:val="16"/>
        </w:rPr>
        <w:t xml:space="preserve"> - размер ставки рефинансирования, установленной Центральным банком Российской Федерации на дату уплаты пени, определяемый с учетом коэффициента</w:t>
      </w:r>
      <w:proofErr w:type="gramStart"/>
      <w:r w:rsidRPr="0009046C">
        <w:rPr>
          <w:i/>
          <w:sz w:val="16"/>
          <w:szCs w:val="16"/>
        </w:rPr>
        <w:t xml:space="preserve"> К</w:t>
      </w:r>
      <w:proofErr w:type="gramEnd"/>
      <w:r w:rsidRPr="0009046C">
        <w:rPr>
          <w:i/>
          <w:sz w:val="16"/>
          <w:szCs w:val="16"/>
        </w:rPr>
        <w:t>;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>ДП - количество дней просрочки.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>Коэффициент</w:t>
      </w:r>
      <w:proofErr w:type="gramStart"/>
      <w:r w:rsidRPr="0009046C">
        <w:rPr>
          <w:i/>
          <w:sz w:val="16"/>
          <w:szCs w:val="16"/>
        </w:rPr>
        <w:t xml:space="preserve"> К</w:t>
      </w:r>
      <w:proofErr w:type="gramEnd"/>
      <w:r w:rsidRPr="0009046C">
        <w:rPr>
          <w:i/>
          <w:sz w:val="16"/>
          <w:szCs w:val="16"/>
        </w:rPr>
        <w:t xml:space="preserve"> определяется по формуле:</w:t>
      </w:r>
    </w:p>
    <w:p w:rsidR="003F6CD6" w:rsidRPr="0009046C" w:rsidRDefault="003F6CD6" w:rsidP="003F6CD6">
      <w:pPr>
        <w:tabs>
          <w:tab w:val="left" w:pos="3667"/>
        </w:tabs>
        <w:spacing w:after="0"/>
        <w:ind w:firstLine="709"/>
        <w:rPr>
          <w:i/>
          <w:sz w:val="16"/>
          <w:szCs w:val="16"/>
        </w:rPr>
      </w:pPr>
      <w:r w:rsidRPr="0009046C">
        <w:rPr>
          <w:i/>
          <w:noProof/>
          <w:sz w:val="16"/>
          <w:szCs w:val="16"/>
        </w:rPr>
        <w:drawing>
          <wp:inline distT="0" distB="0" distL="0" distR="0" wp14:anchorId="4780EC9C" wp14:editId="380203D9">
            <wp:extent cx="1167765" cy="42037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46C">
        <w:rPr>
          <w:i/>
          <w:sz w:val="16"/>
          <w:szCs w:val="16"/>
        </w:rPr>
        <w:t>,</w:t>
      </w:r>
      <w:r w:rsidRPr="0009046C">
        <w:rPr>
          <w:i/>
          <w:sz w:val="16"/>
          <w:szCs w:val="16"/>
        </w:rPr>
        <w:tab/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>где: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>ДП - количество дней просрочки;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>ДК - срок исполнения обязательства по настоящему Контракту (количество дней).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>При</w:t>
      </w:r>
      <w:proofErr w:type="gramStart"/>
      <w:r w:rsidRPr="0009046C">
        <w:rPr>
          <w:i/>
          <w:sz w:val="16"/>
          <w:szCs w:val="16"/>
        </w:rPr>
        <w:t xml:space="preserve"> К</w:t>
      </w:r>
      <w:proofErr w:type="gramEnd"/>
      <w:r w:rsidRPr="0009046C">
        <w:rPr>
          <w:i/>
          <w:sz w:val="16"/>
          <w:szCs w:val="16"/>
        </w:rPr>
        <w:t>, равном 0 - 50 процентам, размер ставки определяется за каждый день просрочки и принимается равным 0,01 ставки рефинансирования, установленной Центральным банком Российской Федерации на дату уплаты пени.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>При</w:t>
      </w:r>
      <w:proofErr w:type="gramStart"/>
      <w:r w:rsidRPr="0009046C">
        <w:rPr>
          <w:i/>
          <w:sz w:val="16"/>
          <w:szCs w:val="16"/>
        </w:rPr>
        <w:t xml:space="preserve"> К</w:t>
      </w:r>
      <w:proofErr w:type="gramEnd"/>
      <w:r w:rsidRPr="0009046C">
        <w:rPr>
          <w:i/>
          <w:sz w:val="16"/>
          <w:szCs w:val="16"/>
        </w:rPr>
        <w:t>, равном 50 - 100 процентам, размер ставки определяется за каждый день просрочки и принимается равным 0,02 ставки рефинансирования, установленной Центральным банком Российской Федерации на дату уплаты пени.</w:t>
      </w:r>
    </w:p>
    <w:p w:rsidR="003F6CD6" w:rsidRPr="0009046C" w:rsidRDefault="003F6CD6" w:rsidP="003F6CD6">
      <w:pPr>
        <w:spacing w:after="0"/>
        <w:ind w:firstLine="709"/>
        <w:rPr>
          <w:i/>
          <w:sz w:val="16"/>
          <w:szCs w:val="16"/>
        </w:rPr>
      </w:pPr>
      <w:r w:rsidRPr="0009046C">
        <w:rPr>
          <w:i/>
          <w:sz w:val="16"/>
          <w:szCs w:val="16"/>
        </w:rPr>
        <w:t>При</w:t>
      </w:r>
      <w:proofErr w:type="gramStart"/>
      <w:r w:rsidRPr="0009046C">
        <w:rPr>
          <w:i/>
          <w:sz w:val="16"/>
          <w:szCs w:val="16"/>
        </w:rPr>
        <w:t xml:space="preserve"> К</w:t>
      </w:r>
      <w:proofErr w:type="gramEnd"/>
      <w:r w:rsidRPr="0009046C">
        <w:rPr>
          <w:i/>
          <w:sz w:val="16"/>
          <w:szCs w:val="16"/>
        </w:rPr>
        <w:t>, равном 100 процентам и более, размер ставки определяется за каждый день просрочки и принимается равным 0,03 ставки рефинансирования, установленной Центральным банком Российской Федерации на дату уплаты пени.</w:t>
      </w:r>
    </w:p>
    <w:p w:rsidR="003F6CD6" w:rsidRPr="00842104" w:rsidRDefault="003F6CD6" w:rsidP="003F6CD6">
      <w:pPr>
        <w:autoSpaceDE w:val="0"/>
        <w:autoSpaceDN w:val="0"/>
        <w:adjustRightInd w:val="0"/>
        <w:spacing w:after="0"/>
      </w:pPr>
      <w:r w:rsidRPr="00842104">
        <w:t>6.7.</w:t>
      </w:r>
      <w:r w:rsidR="000E2CD2">
        <w:t xml:space="preserve"> </w:t>
      </w:r>
      <w:proofErr w:type="gramStart"/>
      <w:r w:rsidRPr="00842104">
        <w:t xml:space="preserve">За ненадлежащее исполнение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</w:t>
      </w:r>
      <w:r w:rsidRPr="00842104">
        <w:rPr>
          <w:rFonts w:eastAsia="Calibri"/>
          <w:lang w:eastAsia="en-US"/>
        </w:rPr>
        <w:t xml:space="preserve">  в размере 10 процентов цены Контракта, что составляет</w:t>
      </w:r>
      <w:r w:rsidR="00BC695A" w:rsidRPr="00842104">
        <w:rPr>
          <w:rFonts w:eastAsia="Calibri"/>
          <w:lang w:eastAsia="en-US"/>
        </w:rPr>
        <w:t xml:space="preserve"> 25</w:t>
      </w:r>
      <w:r w:rsidR="000E2CD2">
        <w:rPr>
          <w:rFonts w:eastAsia="Calibri"/>
          <w:lang w:eastAsia="en-US"/>
        </w:rPr>
        <w:t> </w:t>
      </w:r>
      <w:r w:rsidR="00BC695A" w:rsidRPr="00842104">
        <w:rPr>
          <w:rFonts w:eastAsia="Calibri"/>
          <w:lang w:eastAsia="en-US"/>
        </w:rPr>
        <w:t>696</w:t>
      </w:r>
      <w:r w:rsidR="000E2CD2">
        <w:rPr>
          <w:rFonts w:eastAsia="Calibri"/>
          <w:lang w:eastAsia="en-US"/>
        </w:rPr>
        <w:t xml:space="preserve"> </w:t>
      </w:r>
      <w:r w:rsidR="00F0720D" w:rsidRPr="00842104">
        <w:rPr>
          <w:rFonts w:eastAsia="Calibri"/>
          <w:lang w:eastAsia="en-US"/>
        </w:rPr>
        <w:t xml:space="preserve">(Двадцать пять тысяч шестьсот девяносто шесть) рублей </w:t>
      </w:r>
      <w:r w:rsidR="00BC695A" w:rsidRPr="00842104">
        <w:rPr>
          <w:rFonts w:eastAsia="Calibri"/>
          <w:lang w:eastAsia="en-US"/>
        </w:rPr>
        <w:t xml:space="preserve">86 </w:t>
      </w:r>
      <w:r w:rsidR="00F0720D" w:rsidRPr="00842104">
        <w:rPr>
          <w:rFonts w:eastAsia="Calibri"/>
          <w:lang w:eastAsia="en-US"/>
        </w:rPr>
        <w:t>копеек</w:t>
      </w:r>
      <w:r w:rsidRPr="00842104">
        <w:t xml:space="preserve"> (размер штрафа определяется в соответствии с постановлением Правительства РФ от 25 ноября 2013 г. № 1063) за каждый</w:t>
      </w:r>
      <w:proofErr w:type="gramEnd"/>
      <w:r w:rsidRPr="00842104">
        <w:t xml:space="preserve"> случай неисполнения или ненадлежащего исполнения обязательства по Контракту.</w:t>
      </w:r>
    </w:p>
    <w:p w:rsidR="003F6CD6" w:rsidRPr="00842104" w:rsidRDefault="003F6CD6" w:rsidP="003F6CD6">
      <w:pPr>
        <w:autoSpaceDE w:val="0"/>
        <w:autoSpaceDN w:val="0"/>
        <w:adjustRightInd w:val="0"/>
        <w:spacing w:after="0"/>
      </w:pPr>
      <w:r w:rsidRPr="00842104">
        <w:t>6.8.</w:t>
      </w:r>
      <w:r w:rsidR="000E2CD2">
        <w:t xml:space="preserve"> </w:t>
      </w:r>
      <w:r w:rsidRPr="00842104">
        <w:t>Поставщик несет ответственность за причиненный уще</w:t>
      </w:r>
      <w:proofErr w:type="gramStart"/>
      <w:r w:rsidRPr="00842104">
        <w:t>рб всл</w:t>
      </w:r>
      <w:proofErr w:type="gramEnd"/>
      <w:r w:rsidRPr="00842104">
        <w:t xml:space="preserve">едствие ненадлежащего исполнения настоящего Контракта  перед третьими лицами. </w:t>
      </w:r>
    </w:p>
    <w:p w:rsidR="003F6CD6" w:rsidRPr="00842104" w:rsidRDefault="003F6CD6" w:rsidP="003F6CD6">
      <w:pPr>
        <w:autoSpaceDE w:val="0"/>
        <w:autoSpaceDN w:val="0"/>
        <w:adjustRightInd w:val="0"/>
        <w:spacing w:after="0"/>
      </w:pPr>
      <w:r w:rsidRPr="00842104">
        <w:t>6.9.</w:t>
      </w:r>
      <w:r w:rsidR="000E2CD2">
        <w:t xml:space="preserve"> </w:t>
      </w:r>
      <w:r w:rsidRPr="00842104">
        <w:t>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</w:r>
    </w:p>
    <w:p w:rsidR="003F6CD6" w:rsidRPr="00842104" w:rsidRDefault="003F6CD6" w:rsidP="003F6CD6">
      <w:pPr>
        <w:autoSpaceDE w:val="0"/>
        <w:autoSpaceDN w:val="0"/>
        <w:adjustRightInd w:val="0"/>
        <w:spacing w:after="0" w:line="240" w:lineRule="atLeast"/>
        <w:rPr>
          <w:rFonts w:eastAsia="Calibri"/>
          <w:lang w:eastAsia="en-US"/>
        </w:rPr>
      </w:pPr>
      <w:r w:rsidRPr="00842104">
        <w:rPr>
          <w:rFonts w:eastAsia="Calibri"/>
          <w:lang w:eastAsia="en-US"/>
        </w:rPr>
        <w:t>6.10.</w:t>
      </w:r>
      <w:r w:rsidR="000E2CD2">
        <w:rPr>
          <w:rFonts w:eastAsia="Calibri"/>
          <w:lang w:eastAsia="en-US"/>
        </w:rPr>
        <w:t xml:space="preserve"> </w:t>
      </w:r>
      <w:proofErr w:type="gramStart"/>
      <w:r w:rsidRPr="00842104">
        <w:rPr>
          <w:rFonts w:eastAsia="Calibri"/>
          <w:lang w:eastAsia="en-US"/>
        </w:rPr>
        <w:t>Стороны пришли к соглашению о том, что проценты по денежным обязательствам (ст. 317.1.</w:t>
      </w:r>
      <w:proofErr w:type="gramEnd"/>
      <w:r w:rsidRPr="00842104">
        <w:rPr>
          <w:rFonts w:eastAsia="Calibri"/>
          <w:lang w:eastAsia="en-US"/>
        </w:rPr>
        <w:t xml:space="preserve"> </w:t>
      </w:r>
      <w:proofErr w:type="gramStart"/>
      <w:r w:rsidRPr="00842104">
        <w:rPr>
          <w:rFonts w:eastAsia="Calibri"/>
          <w:lang w:eastAsia="en-US"/>
        </w:rPr>
        <w:t>ГК РФ) на сумму долга, за период пользования денежными средствами, не начисляются.</w:t>
      </w:r>
      <w:proofErr w:type="gramEnd"/>
    </w:p>
    <w:p w:rsidR="003F6CD6" w:rsidRPr="00842104" w:rsidRDefault="003F6CD6" w:rsidP="003F6CD6">
      <w:pPr>
        <w:autoSpaceDE w:val="0"/>
        <w:autoSpaceDN w:val="0"/>
        <w:adjustRightInd w:val="0"/>
        <w:spacing w:after="0"/>
      </w:pPr>
      <w:r w:rsidRPr="00842104">
        <w:rPr>
          <w:lang w:eastAsia="x-none"/>
        </w:rPr>
        <w:t>6.11.</w:t>
      </w:r>
      <w:r w:rsidR="000E2CD2">
        <w:rPr>
          <w:lang w:eastAsia="x-none"/>
        </w:rPr>
        <w:t xml:space="preserve"> </w:t>
      </w:r>
      <w:proofErr w:type="spellStart"/>
      <w:r w:rsidRPr="00842104">
        <w:rPr>
          <w:lang w:val="de-DE" w:eastAsia="x-none"/>
        </w:rPr>
        <w:t>Стороны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освобождаются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от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ответственности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за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полное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или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частичное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невыполнение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обязательств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настоящему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Контракту</w:t>
      </w:r>
      <w:proofErr w:type="spellEnd"/>
      <w:r w:rsidRPr="00842104">
        <w:rPr>
          <w:lang w:val="de-DE" w:eastAsia="x-none"/>
        </w:rPr>
        <w:t xml:space="preserve">, </w:t>
      </w:r>
      <w:proofErr w:type="spellStart"/>
      <w:r w:rsidRPr="00842104">
        <w:rPr>
          <w:lang w:val="de-DE" w:eastAsia="x-none"/>
        </w:rPr>
        <w:t>если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таковое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явилось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следствием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чрезвычайных</w:t>
      </w:r>
      <w:proofErr w:type="spellEnd"/>
      <w:r w:rsidRPr="00842104">
        <w:rPr>
          <w:lang w:val="de-DE" w:eastAsia="x-none"/>
        </w:rPr>
        <w:t xml:space="preserve">  и </w:t>
      </w:r>
      <w:proofErr w:type="spellStart"/>
      <w:r w:rsidRPr="00842104">
        <w:rPr>
          <w:lang w:val="de-DE" w:eastAsia="x-none"/>
        </w:rPr>
        <w:t>непреодолимых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при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данных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условиях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обстоятельств</w:t>
      </w:r>
      <w:proofErr w:type="spellEnd"/>
      <w:r w:rsidRPr="00842104">
        <w:rPr>
          <w:lang w:val="de-DE" w:eastAsia="x-none"/>
        </w:rPr>
        <w:t xml:space="preserve">, </w:t>
      </w:r>
      <w:proofErr w:type="spellStart"/>
      <w:r w:rsidRPr="00842104">
        <w:rPr>
          <w:lang w:val="de-DE" w:eastAsia="x-none"/>
        </w:rPr>
        <w:t>которые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Стороны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не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могли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предвидеть</w:t>
      </w:r>
      <w:proofErr w:type="spellEnd"/>
      <w:r w:rsidRPr="00842104">
        <w:rPr>
          <w:lang w:val="de-DE" w:eastAsia="x-none"/>
        </w:rPr>
        <w:t xml:space="preserve">, и </w:t>
      </w:r>
      <w:proofErr w:type="spellStart"/>
      <w:r w:rsidRPr="00842104">
        <w:rPr>
          <w:lang w:val="de-DE" w:eastAsia="x-none"/>
        </w:rPr>
        <w:t>эти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обстоятельства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непосредственно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повлияли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на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исполнение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настоящего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Контракта</w:t>
      </w:r>
      <w:proofErr w:type="spellEnd"/>
      <w:r w:rsidRPr="00842104">
        <w:rPr>
          <w:lang w:val="de-DE" w:eastAsia="x-none"/>
        </w:rPr>
        <w:t>.</w:t>
      </w:r>
    </w:p>
    <w:p w:rsidR="003F6CD6" w:rsidRPr="00842104" w:rsidRDefault="003F6CD6" w:rsidP="003F6CD6">
      <w:pPr>
        <w:autoSpaceDE w:val="0"/>
        <w:autoSpaceDN w:val="0"/>
        <w:adjustRightInd w:val="0"/>
        <w:spacing w:after="0"/>
      </w:pPr>
      <w:r w:rsidRPr="00842104">
        <w:rPr>
          <w:lang w:eastAsia="x-none"/>
        </w:rPr>
        <w:t>6.12.</w:t>
      </w:r>
      <w:r w:rsidR="000E2CD2">
        <w:rPr>
          <w:lang w:eastAsia="x-none"/>
        </w:rPr>
        <w:t xml:space="preserve"> </w:t>
      </w:r>
      <w:proofErr w:type="spellStart"/>
      <w:r w:rsidRPr="00842104">
        <w:rPr>
          <w:lang w:val="de-DE" w:eastAsia="x-none"/>
        </w:rPr>
        <w:t>Споры</w:t>
      </w:r>
      <w:proofErr w:type="spellEnd"/>
      <w:r w:rsidRPr="00842104">
        <w:rPr>
          <w:lang w:val="de-DE" w:eastAsia="x-none"/>
        </w:rPr>
        <w:t xml:space="preserve"> и </w:t>
      </w:r>
      <w:proofErr w:type="spellStart"/>
      <w:r w:rsidRPr="00842104">
        <w:rPr>
          <w:lang w:val="de-DE" w:eastAsia="x-none"/>
        </w:rPr>
        <w:t>разногласия</w:t>
      </w:r>
      <w:proofErr w:type="spellEnd"/>
      <w:r w:rsidRPr="00842104">
        <w:rPr>
          <w:lang w:val="de-DE" w:eastAsia="x-none"/>
        </w:rPr>
        <w:t xml:space="preserve">, </w:t>
      </w:r>
      <w:proofErr w:type="spellStart"/>
      <w:r w:rsidRPr="00842104">
        <w:rPr>
          <w:lang w:val="de-DE" w:eastAsia="x-none"/>
        </w:rPr>
        <w:t>которые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могут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возникнуть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при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исполнении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настоящего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Контракта</w:t>
      </w:r>
      <w:proofErr w:type="spellEnd"/>
      <w:r w:rsidRPr="00842104">
        <w:rPr>
          <w:lang w:val="de-DE" w:eastAsia="x-none"/>
        </w:rPr>
        <w:t xml:space="preserve">, </w:t>
      </w:r>
      <w:proofErr w:type="spellStart"/>
      <w:r w:rsidRPr="00842104">
        <w:rPr>
          <w:lang w:val="de-DE" w:eastAsia="x-none"/>
        </w:rPr>
        <w:t>будут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возможности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разрешаться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путем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переговоров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между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Сторонами</w:t>
      </w:r>
      <w:proofErr w:type="spellEnd"/>
      <w:r w:rsidRPr="00842104">
        <w:rPr>
          <w:lang w:val="de-DE" w:eastAsia="x-none"/>
        </w:rPr>
        <w:t>.</w:t>
      </w:r>
    </w:p>
    <w:p w:rsidR="003F6CD6" w:rsidRPr="00842104" w:rsidRDefault="003F6CD6" w:rsidP="003F6CD6">
      <w:pPr>
        <w:autoSpaceDE w:val="0"/>
        <w:autoSpaceDN w:val="0"/>
        <w:adjustRightInd w:val="0"/>
        <w:spacing w:after="0"/>
        <w:rPr>
          <w:lang w:val="de-DE"/>
        </w:rPr>
      </w:pPr>
      <w:r w:rsidRPr="00842104">
        <w:rPr>
          <w:lang w:eastAsia="x-none"/>
        </w:rPr>
        <w:t>6.13.</w:t>
      </w:r>
      <w:r w:rsidR="000E2CD2">
        <w:rPr>
          <w:lang w:eastAsia="x-none"/>
        </w:rPr>
        <w:t xml:space="preserve"> </w:t>
      </w:r>
      <w:r w:rsidRPr="00842104">
        <w:rPr>
          <w:lang w:val="de-DE" w:eastAsia="x-none"/>
        </w:rPr>
        <w:t xml:space="preserve">В </w:t>
      </w:r>
      <w:proofErr w:type="spellStart"/>
      <w:r w:rsidRPr="00842104">
        <w:rPr>
          <w:lang w:val="de-DE" w:eastAsia="x-none"/>
        </w:rPr>
        <w:t>случае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невозможности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разрешения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споров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путем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переговоров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Стороны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передают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их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на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рассмотрение</w:t>
      </w:r>
      <w:proofErr w:type="spellEnd"/>
      <w:r w:rsidRPr="00842104">
        <w:rPr>
          <w:lang w:val="de-DE" w:eastAsia="x-none"/>
        </w:rPr>
        <w:t xml:space="preserve"> в </w:t>
      </w:r>
      <w:proofErr w:type="spellStart"/>
      <w:r w:rsidRPr="00842104">
        <w:rPr>
          <w:lang w:val="de-DE" w:eastAsia="x-none"/>
        </w:rPr>
        <w:t>Арбитражный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суд</w:t>
      </w:r>
      <w:proofErr w:type="spellEnd"/>
      <w:r w:rsidRPr="00842104">
        <w:rPr>
          <w:lang w:val="de-DE" w:eastAsia="x-none"/>
        </w:rPr>
        <w:t xml:space="preserve"> г. </w:t>
      </w:r>
      <w:proofErr w:type="spellStart"/>
      <w:r w:rsidRPr="00842104">
        <w:rPr>
          <w:lang w:val="de-DE" w:eastAsia="x-none"/>
        </w:rPr>
        <w:t>Москвы</w:t>
      </w:r>
      <w:proofErr w:type="spellEnd"/>
      <w:r w:rsidRPr="00842104">
        <w:rPr>
          <w:lang w:val="de-DE" w:eastAsia="x-none"/>
        </w:rPr>
        <w:t>.</w:t>
      </w:r>
    </w:p>
    <w:p w:rsidR="003F6CD6" w:rsidRPr="00842104" w:rsidRDefault="003F6CD6" w:rsidP="003F6CD6">
      <w:pPr>
        <w:spacing w:after="0"/>
        <w:jc w:val="left"/>
        <w:rPr>
          <w:b/>
        </w:rPr>
      </w:pPr>
    </w:p>
    <w:p w:rsidR="003F6CD6" w:rsidRPr="00842104" w:rsidRDefault="003F6CD6" w:rsidP="003F6CD6">
      <w:pPr>
        <w:spacing w:after="0"/>
        <w:jc w:val="left"/>
        <w:rPr>
          <w:b/>
        </w:rPr>
      </w:pPr>
      <w:r w:rsidRPr="00842104">
        <w:rPr>
          <w:b/>
        </w:rPr>
        <w:t xml:space="preserve">                                             7.  Обеспечение исполнения Контракта</w:t>
      </w:r>
    </w:p>
    <w:p w:rsidR="003F6CD6" w:rsidRPr="00842104" w:rsidRDefault="003F6CD6" w:rsidP="003F6CD6">
      <w:pPr>
        <w:spacing w:after="0"/>
        <w:rPr>
          <w:color w:val="000000"/>
        </w:rPr>
      </w:pPr>
      <w:r w:rsidRPr="00842104">
        <w:rPr>
          <w:color w:val="000000"/>
        </w:rPr>
        <w:t>7.1.Настоящий Контракт заключается только после предоставления Поставщиком, с которым заключается Контракт, безотзывной гарантии, выданной банком или внесением денежных средств Поставщиком на указанный Заказчиком счет  в размере обеспечения исполнения Контракта.</w:t>
      </w:r>
    </w:p>
    <w:p w:rsidR="003F6CD6" w:rsidRPr="00842104" w:rsidRDefault="003F6CD6" w:rsidP="003F6CD6">
      <w:pPr>
        <w:spacing w:after="0"/>
        <w:rPr>
          <w:color w:val="000000"/>
        </w:rPr>
      </w:pPr>
      <w:r w:rsidRPr="00842104">
        <w:rPr>
          <w:color w:val="000000"/>
        </w:rPr>
        <w:t>7.2.Обеспечение исполнения Контракта предоставляется в размере 5 % от начальной (максимальной) цены Контракта, и составляет  22 437  (Двадцать две тысячи четыреста тридцать семь) рублей 67 копеек.</w:t>
      </w:r>
    </w:p>
    <w:p w:rsidR="003F6CD6" w:rsidRPr="00842104" w:rsidRDefault="003F6CD6" w:rsidP="003F6CD6">
      <w:pPr>
        <w:spacing w:after="0"/>
        <w:rPr>
          <w:color w:val="000000"/>
        </w:rPr>
      </w:pPr>
      <w:r w:rsidRPr="00842104">
        <w:rPr>
          <w:color w:val="000000"/>
        </w:rPr>
        <w:t>7.3.В случае обеспечения исполнения Контакта в виде внесения денежных средств, денежные средства возвращаются Поставщику в течение 15 банковских дней с момента надлежащего исполнения им принятых по Контракту обязательств в полном объеме.</w:t>
      </w:r>
    </w:p>
    <w:p w:rsidR="003F6CD6" w:rsidRPr="00842104" w:rsidRDefault="003F6CD6" w:rsidP="003F6CD6">
      <w:pPr>
        <w:spacing w:after="0"/>
        <w:jc w:val="left"/>
        <w:rPr>
          <w:color w:val="000000"/>
        </w:rPr>
      </w:pPr>
      <w:r w:rsidRPr="00842104">
        <w:rPr>
          <w:b/>
        </w:rPr>
        <w:t xml:space="preserve"> </w:t>
      </w:r>
    </w:p>
    <w:p w:rsidR="003F6CD6" w:rsidRPr="00842104" w:rsidRDefault="003F6CD6" w:rsidP="003F6CD6">
      <w:pPr>
        <w:spacing w:after="0"/>
        <w:jc w:val="left"/>
        <w:rPr>
          <w:b/>
        </w:rPr>
      </w:pPr>
      <w:r w:rsidRPr="00842104">
        <w:rPr>
          <w:b/>
        </w:rPr>
        <w:t xml:space="preserve">                          8. Порядок изменения, дополнения и расторжение Контракта</w:t>
      </w:r>
    </w:p>
    <w:p w:rsidR="003F6CD6" w:rsidRPr="00842104" w:rsidRDefault="003F6CD6" w:rsidP="003F6CD6">
      <w:pPr>
        <w:spacing w:after="0"/>
        <w:rPr>
          <w:lang w:eastAsia="x-none"/>
        </w:rPr>
      </w:pPr>
      <w:r w:rsidRPr="00842104">
        <w:rPr>
          <w:lang w:eastAsia="x-none"/>
        </w:rPr>
        <w:t>8.1. Все изменения и дополнения к настоящему Контракту оформляются в письменной форме и подписываются Сторонами Контракта.</w:t>
      </w:r>
    </w:p>
    <w:p w:rsidR="003F6CD6" w:rsidRPr="00842104" w:rsidRDefault="003F6CD6" w:rsidP="003F6CD6">
      <w:pPr>
        <w:spacing w:after="0"/>
        <w:rPr>
          <w:lang w:eastAsia="x-none"/>
        </w:rPr>
      </w:pPr>
      <w:r w:rsidRPr="00842104">
        <w:rPr>
          <w:lang w:eastAsia="x-none"/>
        </w:rPr>
        <w:t xml:space="preserve">8.2. </w:t>
      </w:r>
      <w:proofErr w:type="gramStart"/>
      <w:r w:rsidRPr="00842104">
        <w:rPr>
          <w:lang w:eastAsia="x-none"/>
        </w:rPr>
        <w:t>Контракт</w:t>
      </w:r>
      <w:proofErr w:type="gram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может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быть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расторгнут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соглашению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сторон</w:t>
      </w:r>
      <w:proofErr w:type="spellEnd"/>
      <w:r w:rsidRPr="00842104">
        <w:rPr>
          <w:lang w:val="de-DE" w:eastAsia="x-none"/>
        </w:rPr>
        <w:t xml:space="preserve">, </w:t>
      </w:r>
      <w:proofErr w:type="spellStart"/>
      <w:r w:rsidRPr="00842104">
        <w:rPr>
          <w:lang w:val="de-DE" w:eastAsia="x-none"/>
        </w:rPr>
        <w:t>по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решению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суда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или</w:t>
      </w:r>
      <w:proofErr w:type="spellEnd"/>
      <w:r w:rsidRPr="00842104">
        <w:rPr>
          <w:lang w:val="de-DE" w:eastAsia="x-none"/>
        </w:rPr>
        <w:t xml:space="preserve"> в </w:t>
      </w:r>
      <w:proofErr w:type="spellStart"/>
      <w:r w:rsidRPr="00842104">
        <w:rPr>
          <w:lang w:val="de-DE" w:eastAsia="x-none"/>
        </w:rPr>
        <w:t>связи</w:t>
      </w:r>
      <w:proofErr w:type="spellEnd"/>
      <w:r w:rsidRPr="00842104">
        <w:rPr>
          <w:lang w:val="de-DE" w:eastAsia="x-none"/>
        </w:rPr>
        <w:t xml:space="preserve"> с </w:t>
      </w:r>
      <w:proofErr w:type="spellStart"/>
      <w:r w:rsidRPr="00842104">
        <w:rPr>
          <w:lang w:val="de-DE" w:eastAsia="x-none"/>
        </w:rPr>
        <w:t>односторонним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отказом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Заказчика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от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исполнения</w:t>
      </w:r>
      <w:proofErr w:type="spellEnd"/>
      <w:r w:rsidRPr="00842104">
        <w:rPr>
          <w:lang w:val="de-DE" w:eastAsia="x-none"/>
        </w:rPr>
        <w:t xml:space="preserve"> </w:t>
      </w:r>
      <w:r w:rsidRPr="00842104">
        <w:rPr>
          <w:lang w:eastAsia="x-none"/>
        </w:rPr>
        <w:t>Контракта</w:t>
      </w:r>
      <w:r w:rsidRPr="00842104">
        <w:rPr>
          <w:lang w:val="de-DE" w:eastAsia="x-none"/>
        </w:rPr>
        <w:t xml:space="preserve"> в </w:t>
      </w:r>
      <w:proofErr w:type="spellStart"/>
      <w:r w:rsidRPr="00842104">
        <w:rPr>
          <w:lang w:val="de-DE" w:eastAsia="x-none"/>
        </w:rPr>
        <w:t>соответствии</w:t>
      </w:r>
      <w:proofErr w:type="spellEnd"/>
      <w:r w:rsidRPr="00842104">
        <w:rPr>
          <w:lang w:val="de-DE" w:eastAsia="x-none"/>
        </w:rPr>
        <w:t xml:space="preserve"> с </w:t>
      </w:r>
      <w:proofErr w:type="spellStart"/>
      <w:r w:rsidRPr="00842104">
        <w:rPr>
          <w:lang w:val="de-DE" w:eastAsia="x-none"/>
        </w:rPr>
        <w:t>действующим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законодательством</w:t>
      </w:r>
      <w:proofErr w:type="spellEnd"/>
      <w:r w:rsidRPr="00842104">
        <w:rPr>
          <w:lang w:eastAsia="x-none"/>
        </w:rPr>
        <w:t xml:space="preserve">, в </w:t>
      </w:r>
      <w:proofErr w:type="spellStart"/>
      <w:r w:rsidRPr="00842104">
        <w:rPr>
          <w:lang w:eastAsia="x-none"/>
        </w:rPr>
        <w:t>т.ч</w:t>
      </w:r>
      <w:proofErr w:type="spellEnd"/>
      <w:r w:rsidRPr="00842104">
        <w:rPr>
          <w:lang w:eastAsia="x-none"/>
        </w:rPr>
        <w:t>. в связи с:</w:t>
      </w:r>
    </w:p>
    <w:p w:rsidR="003F6CD6" w:rsidRPr="00842104" w:rsidRDefault="003F6CD6" w:rsidP="003F6CD6">
      <w:pPr>
        <w:spacing w:after="0"/>
        <w:rPr>
          <w:lang w:eastAsia="x-none"/>
        </w:rPr>
      </w:pPr>
      <w:r w:rsidRPr="00842104">
        <w:rPr>
          <w:lang w:eastAsia="x-none"/>
        </w:rPr>
        <w:lastRenderedPageBreak/>
        <w:t>- отказом Поставщика передать Заказчику Товар или принадлежности к нему (п.1 ст. 463, абз.2 ст. 464 ГК РФ);</w:t>
      </w:r>
    </w:p>
    <w:p w:rsidR="003F6CD6" w:rsidRPr="00842104" w:rsidRDefault="003F6CD6" w:rsidP="00417CD9">
      <w:pPr>
        <w:widowControl w:val="0"/>
        <w:autoSpaceDE w:val="0"/>
        <w:autoSpaceDN w:val="0"/>
        <w:spacing w:after="0"/>
        <w:jc w:val="left"/>
      </w:pPr>
      <w:r w:rsidRPr="00842104">
        <w:t>- существенным нарушением Поставщика требований к качеству товара, а именно обнаружение 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 (</w:t>
      </w:r>
      <w:hyperlink r:id="rId10" w:history="1">
        <w:r w:rsidRPr="00842104">
          <w:rPr>
            <w:color w:val="0000FF" w:themeColor="hyperlink"/>
            <w:u w:val="single"/>
          </w:rPr>
          <w:t>п. 2 ст. 475</w:t>
        </w:r>
      </w:hyperlink>
      <w:r w:rsidRPr="00842104">
        <w:t xml:space="preserve"> ГК РФ);</w:t>
      </w:r>
    </w:p>
    <w:p w:rsidR="003F6CD6" w:rsidRPr="00842104" w:rsidRDefault="003F6CD6" w:rsidP="00417CD9">
      <w:pPr>
        <w:widowControl w:val="0"/>
        <w:autoSpaceDE w:val="0"/>
        <w:autoSpaceDN w:val="0"/>
        <w:spacing w:after="0"/>
        <w:jc w:val="left"/>
      </w:pPr>
      <w:r w:rsidRPr="00842104">
        <w:t>- невыполнением Поставщиком в разумный срок требования Заказчика о доукомплектовании товара (</w:t>
      </w:r>
      <w:hyperlink r:id="rId11" w:history="1">
        <w:r w:rsidRPr="00842104">
          <w:rPr>
            <w:color w:val="0000FF" w:themeColor="hyperlink"/>
            <w:u w:val="single"/>
          </w:rPr>
          <w:t>п. 1 ст. 480</w:t>
        </w:r>
      </w:hyperlink>
      <w:r w:rsidRPr="00842104">
        <w:t xml:space="preserve"> ГК РФ);</w:t>
      </w:r>
    </w:p>
    <w:p w:rsidR="003F6CD6" w:rsidRPr="00842104" w:rsidRDefault="003F6CD6" w:rsidP="00417CD9">
      <w:pPr>
        <w:widowControl w:val="0"/>
        <w:autoSpaceDE w:val="0"/>
        <w:autoSpaceDN w:val="0"/>
        <w:spacing w:after="0"/>
        <w:jc w:val="left"/>
      </w:pPr>
      <w:r w:rsidRPr="00842104">
        <w:t>- неоднократным нарушением Поставщиком сроков поставки Товаров (</w:t>
      </w:r>
      <w:hyperlink r:id="rId12" w:history="1">
        <w:r w:rsidRPr="00842104">
          <w:rPr>
            <w:color w:val="0000FF" w:themeColor="hyperlink"/>
            <w:u w:val="single"/>
          </w:rPr>
          <w:t>п. 2 ст. 523</w:t>
        </w:r>
      </w:hyperlink>
      <w:r w:rsidRPr="00842104">
        <w:t xml:space="preserve"> ГК РФ).</w:t>
      </w:r>
    </w:p>
    <w:p w:rsidR="003F6CD6" w:rsidRPr="00842104" w:rsidRDefault="003F6CD6" w:rsidP="00842104">
      <w:pPr>
        <w:widowControl w:val="0"/>
        <w:autoSpaceDE w:val="0"/>
        <w:autoSpaceDN w:val="0"/>
        <w:spacing w:after="0"/>
        <w:jc w:val="left"/>
      </w:pPr>
    </w:p>
    <w:p w:rsidR="003F6CD6" w:rsidRPr="00842104" w:rsidRDefault="003F6CD6" w:rsidP="003F6CD6">
      <w:pPr>
        <w:spacing w:after="0"/>
        <w:jc w:val="left"/>
        <w:rPr>
          <w:b/>
          <w:bCs/>
        </w:rPr>
      </w:pPr>
      <w:r w:rsidRPr="00842104">
        <w:rPr>
          <w:b/>
          <w:bCs/>
        </w:rPr>
        <w:t xml:space="preserve">                                                    9. Заключительные положения</w:t>
      </w:r>
    </w:p>
    <w:p w:rsidR="003F6CD6" w:rsidRPr="00842104" w:rsidRDefault="003F6CD6" w:rsidP="003F6CD6">
      <w:pPr>
        <w:spacing w:after="0"/>
        <w:rPr>
          <w:lang w:eastAsia="x-none"/>
        </w:rPr>
      </w:pPr>
      <w:r w:rsidRPr="00842104">
        <w:rPr>
          <w:lang w:eastAsia="x-none"/>
        </w:rPr>
        <w:t xml:space="preserve">9.1. </w:t>
      </w:r>
      <w:proofErr w:type="spellStart"/>
      <w:r w:rsidRPr="00842104">
        <w:rPr>
          <w:lang w:val="de-DE" w:eastAsia="x-none"/>
        </w:rPr>
        <w:t>Настоящий</w:t>
      </w:r>
      <w:proofErr w:type="spellEnd"/>
      <w:r w:rsidRPr="00842104">
        <w:rPr>
          <w:lang w:val="de-DE" w:eastAsia="x-none"/>
        </w:rPr>
        <w:t xml:space="preserve"> </w:t>
      </w:r>
      <w:r w:rsidRPr="00842104">
        <w:rPr>
          <w:lang w:eastAsia="x-none"/>
        </w:rPr>
        <w:t>Контракт</w:t>
      </w:r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вступает</w:t>
      </w:r>
      <w:proofErr w:type="spellEnd"/>
      <w:r w:rsidRPr="00842104">
        <w:rPr>
          <w:lang w:val="de-DE" w:eastAsia="x-none"/>
        </w:rPr>
        <w:t xml:space="preserve"> в </w:t>
      </w:r>
      <w:r w:rsidRPr="00842104">
        <w:rPr>
          <w:lang w:eastAsia="x-none"/>
        </w:rPr>
        <w:t xml:space="preserve">силу </w:t>
      </w:r>
      <w:r w:rsidRPr="00842104">
        <w:rPr>
          <w:lang w:val="de-DE" w:eastAsia="x-none"/>
        </w:rPr>
        <w:t xml:space="preserve">с </w:t>
      </w:r>
      <w:proofErr w:type="spellStart"/>
      <w:r w:rsidRPr="00842104">
        <w:rPr>
          <w:lang w:val="de-DE" w:eastAsia="x-none"/>
        </w:rPr>
        <w:t>момента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его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подписания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ar-SA"/>
        </w:rPr>
        <w:t>Заказчиком</w:t>
      </w:r>
      <w:proofErr w:type="spellEnd"/>
      <w:r w:rsidRPr="00842104">
        <w:rPr>
          <w:lang w:val="de-DE" w:eastAsia="ar-SA"/>
        </w:rPr>
        <w:t xml:space="preserve"> и </w:t>
      </w:r>
      <w:r w:rsidRPr="00842104">
        <w:rPr>
          <w:lang w:eastAsia="ar-SA"/>
        </w:rPr>
        <w:t>Поставщиком</w:t>
      </w:r>
      <w:r w:rsidRPr="00842104">
        <w:rPr>
          <w:lang w:val="de-DE" w:eastAsia="ar-SA"/>
        </w:rPr>
        <w:t xml:space="preserve">  </w:t>
      </w:r>
      <w:r w:rsidRPr="00842104">
        <w:rPr>
          <w:lang w:val="de-DE" w:eastAsia="x-none"/>
        </w:rPr>
        <w:t xml:space="preserve">и </w:t>
      </w:r>
      <w:proofErr w:type="spellStart"/>
      <w:r w:rsidRPr="00842104">
        <w:rPr>
          <w:lang w:val="de-DE" w:eastAsia="x-none"/>
        </w:rPr>
        <w:t>действует</w:t>
      </w:r>
      <w:proofErr w:type="spellEnd"/>
      <w:r w:rsidRPr="00842104">
        <w:rPr>
          <w:lang w:eastAsia="x-none"/>
        </w:rPr>
        <w:t xml:space="preserve"> в течение 35 дней. </w:t>
      </w:r>
    </w:p>
    <w:p w:rsidR="003F6CD6" w:rsidRPr="00842104" w:rsidRDefault="003F6CD6" w:rsidP="009E3BB1">
      <w:pPr>
        <w:spacing w:after="0"/>
        <w:ind w:firstLine="708"/>
        <w:rPr>
          <w:lang w:eastAsia="en-US"/>
        </w:rPr>
      </w:pPr>
      <w:r w:rsidRPr="00842104">
        <w:rPr>
          <w:lang w:eastAsia="en-US"/>
        </w:rPr>
        <w:t xml:space="preserve">Истечение срока действия Контракта не влечет прекращения неисполненных, ненадлежащим образом исполненных обязательств по нему и  гарантийных обязательств.  </w:t>
      </w:r>
    </w:p>
    <w:p w:rsidR="003F6CD6" w:rsidRPr="00842104" w:rsidRDefault="003F6CD6" w:rsidP="009E3BB1">
      <w:pPr>
        <w:spacing w:after="0"/>
        <w:ind w:firstLine="708"/>
        <w:rPr>
          <w:lang w:eastAsia="en-US"/>
        </w:rPr>
      </w:pPr>
      <w:r w:rsidRPr="00842104">
        <w:rPr>
          <w:lang w:eastAsia="en-US"/>
        </w:rPr>
        <w:t xml:space="preserve">Контракт при частичном исполнении будет считаться прекращенным в случае его полного исполнения или заключения Сторонами соглашения о его расторжении.   </w:t>
      </w:r>
    </w:p>
    <w:p w:rsidR="003F6CD6" w:rsidRPr="00842104" w:rsidRDefault="003F6CD6" w:rsidP="003F6CD6">
      <w:pPr>
        <w:spacing w:after="0"/>
        <w:rPr>
          <w:lang w:eastAsia="x-none"/>
        </w:rPr>
      </w:pPr>
      <w:r w:rsidRPr="00842104">
        <w:rPr>
          <w:lang w:eastAsia="x-none"/>
        </w:rPr>
        <w:t>9.2. Приложение № 1 является неотъемлемой частью настоящего Контракта.</w:t>
      </w:r>
    </w:p>
    <w:p w:rsidR="003F6CD6" w:rsidRPr="00842104" w:rsidRDefault="003F6CD6" w:rsidP="003F6CD6">
      <w:pPr>
        <w:spacing w:after="0"/>
        <w:rPr>
          <w:lang w:eastAsia="x-none"/>
        </w:rPr>
      </w:pPr>
      <w:r w:rsidRPr="00842104">
        <w:rPr>
          <w:lang w:eastAsia="x-none"/>
        </w:rPr>
        <w:t>9.3. Все извещения, требования или иные договоренности между Сторонами должны быть совершены в письменной форме и надлежащим образом (посредством факсимильной связи, курьером или почтовым отправлением с уведомлением о вручении) переданы Стороне, которой они адресуются.</w:t>
      </w:r>
    </w:p>
    <w:p w:rsidR="003F6CD6" w:rsidRPr="00842104" w:rsidRDefault="003F6CD6" w:rsidP="003F6CD6">
      <w:pPr>
        <w:spacing w:after="0"/>
        <w:rPr>
          <w:lang w:eastAsia="x-none"/>
        </w:rPr>
      </w:pPr>
      <w:r w:rsidRPr="00842104">
        <w:rPr>
          <w:lang w:eastAsia="x-none"/>
        </w:rPr>
        <w:t xml:space="preserve">9.4. В части не урегулированной настоящим Контрактом, отношения Сторон регламентируются действующим законодательством РФ.  </w:t>
      </w:r>
    </w:p>
    <w:p w:rsidR="003F6CD6" w:rsidRPr="00842104" w:rsidRDefault="003F6CD6" w:rsidP="003F6CD6">
      <w:pPr>
        <w:spacing w:after="0"/>
        <w:rPr>
          <w:lang w:eastAsia="x-none"/>
        </w:rPr>
      </w:pPr>
      <w:r w:rsidRPr="00842104">
        <w:rPr>
          <w:lang w:eastAsia="x-none"/>
        </w:rPr>
        <w:t xml:space="preserve">9.5.Настоящий Контракт составлен в 2 экземплярах, имеющих одинаковую юридическую силу, по одному экземпляру для каждой из Сторон. </w:t>
      </w:r>
    </w:p>
    <w:p w:rsidR="003F6CD6" w:rsidRPr="00842104" w:rsidRDefault="003F6CD6" w:rsidP="003F6CD6">
      <w:pPr>
        <w:spacing w:after="0"/>
        <w:jc w:val="center"/>
        <w:rPr>
          <w:b/>
        </w:rPr>
      </w:pPr>
    </w:p>
    <w:p w:rsidR="003F6CD6" w:rsidRPr="00842104" w:rsidRDefault="003F6CD6" w:rsidP="003F6CD6">
      <w:pPr>
        <w:spacing w:after="0"/>
        <w:ind w:left="720"/>
        <w:jc w:val="left"/>
        <w:rPr>
          <w:b/>
        </w:rPr>
      </w:pPr>
      <w:r w:rsidRPr="00842104">
        <w:rPr>
          <w:b/>
        </w:rPr>
        <w:t xml:space="preserve">                       9.Адреса, банковские реквизиты и подписи Сторон</w:t>
      </w:r>
    </w:p>
    <w:tbl>
      <w:tblPr>
        <w:tblW w:w="10414" w:type="dxa"/>
        <w:tblLook w:val="01E0" w:firstRow="1" w:lastRow="1" w:firstColumn="1" w:lastColumn="1" w:noHBand="0" w:noVBand="0"/>
      </w:tblPr>
      <w:tblGrid>
        <w:gridCol w:w="10414"/>
      </w:tblGrid>
      <w:tr w:rsidR="003F6CD6" w:rsidRPr="00842104" w:rsidTr="001F6014">
        <w:tc>
          <w:tcPr>
            <w:tcW w:w="10414" w:type="dxa"/>
            <w:hideMark/>
          </w:tcPr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098"/>
              <w:gridCol w:w="4536"/>
            </w:tblGrid>
            <w:tr w:rsidR="003F6CD6" w:rsidRPr="00842104" w:rsidTr="001F6014"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  <w:rPr>
                      <w:b/>
                    </w:rPr>
                  </w:pPr>
                  <w:r w:rsidRPr="00842104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  <w:rPr>
                      <w:b/>
                    </w:rPr>
                  </w:pPr>
                  <w:r w:rsidRPr="00842104">
                    <w:rPr>
                      <w:b/>
                    </w:rPr>
                    <w:t>Поставщик:</w:t>
                  </w:r>
                </w:p>
              </w:tc>
            </w:tr>
            <w:tr w:rsidR="003F6CD6" w:rsidRPr="00842104" w:rsidTr="001F6014">
              <w:trPr>
                <w:trHeight w:val="88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D6" w:rsidRPr="00842104" w:rsidRDefault="003F6CD6" w:rsidP="00417CD9">
                  <w:pPr>
                    <w:keepNext/>
                    <w:spacing w:after="0"/>
                    <w:jc w:val="left"/>
                    <w:outlineLvl w:val="1"/>
                    <w:rPr>
                      <w:b/>
                      <w:bCs/>
                    </w:rPr>
                  </w:pPr>
                  <w:r w:rsidRPr="00842104">
                    <w:rPr>
                      <w:b/>
                      <w:bCs/>
                    </w:rPr>
                    <w:t>ФГБОУ ВО «НИУ «МЭИ»</w:t>
                  </w:r>
                </w:p>
                <w:p w:rsidR="003F6CD6" w:rsidRPr="00842104" w:rsidRDefault="003F6CD6" w:rsidP="001F6014">
                  <w:pPr>
                    <w:snapToGrid w:val="0"/>
                    <w:spacing w:after="0"/>
                    <w:jc w:val="left"/>
                  </w:pPr>
                  <w:r w:rsidRPr="00842104">
                    <w:t xml:space="preserve">Адрес местонахождения: 111250, г. Москва, </w:t>
                  </w:r>
                </w:p>
                <w:p w:rsidR="003F6CD6" w:rsidRPr="00842104" w:rsidRDefault="003F6CD6" w:rsidP="001F6014">
                  <w:pPr>
                    <w:snapToGrid w:val="0"/>
                    <w:spacing w:after="0"/>
                    <w:jc w:val="left"/>
                  </w:pPr>
                  <w:r w:rsidRPr="00842104">
                    <w:t xml:space="preserve">ул. </w:t>
                  </w:r>
                  <w:proofErr w:type="spellStart"/>
                  <w:r w:rsidRPr="00842104">
                    <w:t>Красноказарменная</w:t>
                  </w:r>
                  <w:proofErr w:type="spellEnd"/>
                  <w:r w:rsidRPr="00842104">
                    <w:t>, д. 14</w:t>
                  </w:r>
                </w:p>
                <w:p w:rsidR="003F6CD6" w:rsidRPr="00842104" w:rsidRDefault="003F6CD6" w:rsidP="001F6014">
                  <w:pPr>
                    <w:spacing w:after="0"/>
                    <w:jc w:val="left"/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D6" w:rsidRPr="00842104" w:rsidRDefault="00BC695A" w:rsidP="00BC695A">
                  <w:pPr>
                    <w:shd w:val="clear" w:color="auto" w:fill="FFFFFF"/>
                    <w:ind w:left="176" w:right="34"/>
                    <w:jc w:val="left"/>
                    <w:rPr>
                      <w:b/>
                    </w:rPr>
                  </w:pPr>
                  <w:r w:rsidRPr="00842104">
                    <w:rPr>
                      <w:b/>
                    </w:rPr>
                    <w:t>ООО «</w:t>
                  </w:r>
                  <w:proofErr w:type="spellStart"/>
                  <w:r w:rsidRPr="00842104">
                    <w:rPr>
                      <w:b/>
                    </w:rPr>
                    <w:t>Электромаркет</w:t>
                  </w:r>
                  <w:proofErr w:type="spellEnd"/>
                  <w:r w:rsidRPr="00842104">
                    <w:rPr>
                      <w:b/>
                    </w:rPr>
                    <w:t xml:space="preserve">» </w:t>
                  </w:r>
                </w:p>
                <w:p w:rsidR="00BC695A" w:rsidRPr="00842104" w:rsidRDefault="003F6CD6" w:rsidP="00BC695A">
                  <w:pPr>
                    <w:shd w:val="clear" w:color="auto" w:fill="FFFFFF"/>
                    <w:ind w:right="34"/>
                    <w:jc w:val="left"/>
                  </w:pPr>
                  <w:r w:rsidRPr="00842104">
                    <w:t xml:space="preserve">Адрес местонахождения: </w:t>
                  </w:r>
                  <w:r w:rsidR="00BC695A" w:rsidRPr="00842104">
                    <w:t>117279, г. Москва, ул. Миклухо-Маклая, д.34, оф.26</w:t>
                  </w:r>
                </w:p>
                <w:p w:rsidR="003F6CD6" w:rsidRPr="00842104" w:rsidRDefault="003F6CD6" w:rsidP="00BC695A">
                  <w:pPr>
                    <w:shd w:val="clear" w:color="auto" w:fill="FFFFFF"/>
                    <w:ind w:right="34"/>
                    <w:jc w:val="left"/>
                  </w:pPr>
                  <w:r w:rsidRPr="00842104">
                    <w:t>Почтовый адрес:</w:t>
                  </w:r>
                  <w:r w:rsidR="00BC695A" w:rsidRPr="00842104">
                    <w:t xml:space="preserve"> 117279, г. Москва, ул. Миклухо-Маклая, д.34, оф.26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 xml:space="preserve">Тел/факс: </w:t>
                  </w:r>
                  <w:r w:rsidR="0040448F" w:rsidRPr="00842104">
                    <w:t>(495)669-40-40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>Эл</w:t>
                  </w:r>
                  <w:proofErr w:type="gramStart"/>
                  <w:r w:rsidRPr="00842104">
                    <w:t>.</w:t>
                  </w:r>
                  <w:proofErr w:type="gramEnd"/>
                  <w:r w:rsidRPr="00842104">
                    <w:t xml:space="preserve"> </w:t>
                  </w:r>
                  <w:proofErr w:type="gramStart"/>
                  <w:r w:rsidRPr="00842104">
                    <w:t>п</w:t>
                  </w:r>
                  <w:proofErr w:type="gramEnd"/>
                  <w:r w:rsidRPr="00842104">
                    <w:t>очта:</w:t>
                  </w:r>
                  <w:r w:rsidR="00BC695A" w:rsidRPr="00842104">
                    <w:t xml:space="preserve"> 6661758@mail.ru</w:t>
                  </w:r>
                </w:p>
              </w:tc>
            </w:tr>
            <w:tr w:rsidR="003F6CD6" w:rsidRPr="00842104" w:rsidTr="001F6014">
              <w:trPr>
                <w:trHeight w:val="883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D6" w:rsidRPr="00842104" w:rsidRDefault="003F6CD6" w:rsidP="001F6014">
                  <w:pPr>
                    <w:spacing w:after="0"/>
                    <w:jc w:val="left"/>
                  </w:pPr>
                  <w:r w:rsidRPr="00842104">
                    <w:t xml:space="preserve"> ОГРН 1027700251644</w:t>
                  </w:r>
                </w:p>
                <w:p w:rsidR="003F6CD6" w:rsidRPr="00842104" w:rsidRDefault="003F6CD6" w:rsidP="001F6014">
                  <w:pPr>
                    <w:spacing w:after="0"/>
                    <w:jc w:val="left"/>
                  </w:pPr>
                  <w:r w:rsidRPr="00842104">
                    <w:t>ИНН 7722019652 КПП 772201001</w:t>
                  </w:r>
                </w:p>
                <w:p w:rsidR="003F6CD6" w:rsidRPr="00842104" w:rsidRDefault="003F6CD6" w:rsidP="001F6014">
                  <w:pPr>
                    <w:spacing w:after="0"/>
                    <w:jc w:val="left"/>
                  </w:pPr>
                  <w:proofErr w:type="gramStart"/>
                  <w:r w:rsidRPr="00842104">
                    <w:t xml:space="preserve">УФК  по г. Москве (ФГБОУ ВО «НИУ «МЭИ», </w:t>
                  </w:r>
                  <w:proofErr w:type="gramEnd"/>
                </w:p>
                <w:p w:rsidR="003F6CD6" w:rsidRPr="00842104" w:rsidRDefault="003F6CD6" w:rsidP="001F6014">
                  <w:pPr>
                    <w:spacing w:after="0"/>
                    <w:jc w:val="left"/>
                  </w:pPr>
                  <w:proofErr w:type="gramStart"/>
                  <w:r w:rsidRPr="00842104">
                    <w:t>л</w:t>
                  </w:r>
                  <w:proofErr w:type="gramEnd"/>
                  <w:r w:rsidRPr="00842104">
                    <w:t xml:space="preserve">/с 20736Х97140) </w:t>
                  </w:r>
                </w:p>
                <w:p w:rsidR="003F6CD6" w:rsidRPr="00842104" w:rsidRDefault="003F6CD6" w:rsidP="001F6014">
                  <w:pPr>
                    <w:spacing w:after="0"/>
                    <w:jc w:val="left"/>
                  </w:pPr>
                  <w:r w:rsidRPr="00842104">
                    <w:t>Банк: Отделение 1 Москва</w:t>
                  </w:r>
                </w:p>
                <w:p w:rsidR="003F6CD6" w:rsidRPr="00842104" w:rsidRDefault="003F6CD6" w:rsidP="001F6014">
                  <w:pPr>
                    <w:spacing w:after="0"/>
                    <w:jc w:val="left"/>
                  </w:pPr>
                  <w:proofErr w:type="gramStart"/>
                  <w:r w:rsidRPr="00842104">
                    <w:t>р</w:t>
                  </w:r>
                  <w:proofErr w:type="gramEnd"/>
                  <w:r w:rsidRPr="00842104">
                    <w:t xml:space="preserve">/с 40501810600002000079                                                                                       </w:t>
                  </w:r>
                </w:p>
                <w:p w:rsidR="003F6CD6" w:rsidRPr="00842104" w:rsidRDefault="003F6CD6" w:rsidP="001F6014">
                  <w:pPr>
                    <w:spacing w:after="0"/>
                    <w:jc w:val="left"/>
                  </w:pPr>
                  <w:r w:rsidRPr="00842104">
                    <w:t>БИК 044583001</w:t>
                  </w:r>
                </w:p>
                <w:p w:rsidR="003F6CD6" w:rsidRPr="00842104" w:rsidRDefault="003F6CD6" w:rsidP="001F6014">
                  <w:pPr>
                    <w:spacing w:after="0"/>
                    <w:jc w:val="left"/>
                  </w:pPr>
                  <w:r w:rsidRPr="00842104">
                    <w:t>ОКПО 02066411 ОКТМО 45388000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center"/>
                  </w:pPr>
                </w:p>
                <w:p w:rsidR="00F306D7" w:rsidRPr="00503966" w:rsidRDefault="00F306D7" w:rsidP="00F306D7">
                  <w:pPr>
                    <w:spacing w:after="0"/>
                    <w:ind w:right="-113"/>
                  </w:pPr>
                  <w:r w:rsidRPr="00503966">
                    <w:t>Проректор по научной работе</w:t>
                  </w:r>
                </w:p>
                <w:p w:rsidR="00F306D7" w:rsidRPr="00503966" w:rsidRDefault="00F306D7" w:rsidP="00F306D7">
                  <w:pPr>
                    <w:spacing w:after="0"/>
                    <w:ind w:right="-113"/>
                  </w:pPr>
                  <w:r w:rsidRPr="00503966">
                    <w:t>ФГБОУ ВО «НИУ «МЭИ»</w:t>
                  </w:r>
                </w:p>
                <w:p w:rsidR="00F306D7" w:rsidRPr="00503966" w:rsidRDefault="00F306D7" w:rsidP="00F306D7">
                  <w:pPr>
                    <w:spacing w:after="0"/>
                    <w:ind w:right="-113"/>
                  </w:pPr>
                </w:p>
                <w:p w:rsidR="00F306D7" w:rsidRPr="00503966" w:rsidRDefault="00F306D7" w:rsidP="00F306D7">
                  <w:pPr>
                    <w:spacing w:after="0"/>
                    <w:ind w:right="-113"/>
                  </w:pPr>
                </w:p>
                <w:p w:rsidR="00F306D7" w:rsidRPr="00503966" w:rsidRDefault="00F306D7" w:rsidP="00F306D7">
                  <w:pPr>
                    <w:spacing w:after="0"/>
                    <w:ind w:right="-113"/>
                  </w:pPr>
                  <w:r w:rsidRPr="00503966">
                    <w:t xml:space="preserve">____________________/В.К. Драгунов </w:t>
                  </w:r>
                </w:p>
                <w:p w:rsidR="003F6CD6" w:rsidRPr="00842104" w:rsidRDefault="00F306D7" w:rsidP="00F306D7">
                  <w:pPr>
                    <w:spacing w:after="0"/>
                    <w:ind w:right="-113"/>
                    <w:jc w:val="left"/>
                  </w:pPr>
                  <w:r w:rsidRPr="00503966">
                    <w:t xml:space="preserve">                         </w:t>
                  </w:r>
                  <w:proofErr w:type="spellStart"/>
                  <w:r w:rsidRPr="00503966">
                    <w:t>м.п</w:t>
                  </w:r>
                  <w:proofErr w:type="spellEnd"/>
                  <w:r w:rsidRPr="00503966">
                    <w:t>.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 xml:space="preserve">ОГРН </w:t>
                  </w:r>
                  <w:r w:rsidR="00BC695A" w:rsidRPr="00842104">
                    <w:t>5157746095612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>ИНН</w:t>
                  </w:r>
                  <w:r w:rsidR="00BC695A" w:rsidRPr="00842104">
                    <w:t xml:space="preserve"> 7728322944</w:t>
                  </w:r>
                  <w:r w:rsidRPr="00842104">
                    <w:t xml:space="preserve"> КПП</w:t>
                  </w:r>
                  <w:r w:rsidR="00BC695A" w:rsidRPr="00842104">
                    <w:t xml:space="preserve"> 772801001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proofErr w:type="gramStart"/>
                  <w:r w:rsidRPr="00842104">
                    <w:t>р</w:t>
                  </w:r>
                  <w:proofErr w:type="gramEnd"/>
                  <w:r w:rsidRPr="00842104">
                    <w:t xml:space="preserve">/с </w:t>
                  </w:r>
                  <w:r w:rsidR="00BC695A" w:rsidRPr="00842104">
                    <w:t>40702810700000013833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 xml:space="preserve">к/с </w:t>
                  </w:r>
                  <w:r w:rsidR="00BC695A" w:rsidRPr="00842104">
                    <w:t>30101810200000000700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>Банк</w:t>
                  </w:r>
                  <w:r w:rsidR="00BC695A" w:rsidRPr="00842104">
                    <w:t xml:space="preserve"> АО "РАЙФФАЙЗЕНБАНК" Г. МОСКВА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 xml:space="preserve">БИК </w:t>
                  </w:r>
                  <w:r w:rsidR="00BC695A" w:rsidRPr="00842104">
                    <w:t>044525700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 xml:space="preserve">ОКПО </w:t>
                  </w:r>
                  <w:r w:rsidR="00BC695A" w:rsidRPr="00842104">
                    <w:t>52376393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>ОКВЭД</w:t>
                  </w:r>
                  <w:r w:rsidR="008E222A" w:rsidRPr="00842104">
                    <w:t xml:space="preserve"> 46.69.5</w:t>
                  </w:r>
                  <w:r w:rsidRPr="00842104">
                    <w:t xml:space="preserve">   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>ОКТМО</w:t>
                  </w:r>
                  <w:r w:rsidR="00C02E7D" w:rsidRPr="00842104">
                    <w:t xml:space="preserve"> </w:t>
                  </w:r>
                  <w:r w:rsidR="00C02E7D" w:rsidRPr="00842104">
                    <w:rPr>
                      <w:lang w:eastAsia="en-US"/>
                    </w:rPr>
                    <w:t>45902000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</w:p>
                <w:p w:rsidR="003F6CD6" w:rsidRPr="00842104" w:rsidRDefault="00C02E7D" w:rsidP="001F6014">
                  <w:pPr>
                    <w:spacing w:after="0"/>
                    <w:ind w:right="-113"/>
                    <w:jc w:val="left"/>
                  </w:pPr>
                  <w:r w:rsidRPr="00842104">
                    <w:t>Генеральный директор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center"/>
                  </w:pPr>
                  <w:r w:rsidRPr="00842104">
                    <w:t xml:space="preserve">______________/ </w:t>
                  </w:r>
                  <w:r w:rsidR="00B7204A" w:rsidRPr="00842104">
                    <w:t>Голубева О. Н.</w:t>
                  </w:r>
                </w:p>
                <w:p w:rsidR="003F6CD6" w:rsidRPr="00842104" w:rsidRDefault="003F6CD6" w:rsidP="001F6014">
                  <w:pPr>
                    <w:spacing w:after="0"/>
                    <w:ind w:right="-113"/>
                    <w:jc w:val="left"/>
                  </w:pPr>
                  <w:r w:rsidRPr="00842104">
                    <w:t xml:space="preserve">                     </w:t>
                  </w:r>
                  <w:proofErr w:type="spellStart"/>
                  <w:r w:rsidRPr="00842104">
                    <w:t>м.п</w:t>
                  </w:r>
                  <w:proofErr w:type="spellEnd"/>
                  <w:r w:rsidRPr="00842104">
                    <w:t>.</w:t>
                  </w:r>
                </w:p>
              </w:tc>
            </w:tr>
          </w:tbl>
          <w:p w:rsidR="003F6CD6" w:rsidRPr="00842104" w:rsidRDefault="003F6CD6" w:rsidP="001F6014">
            <w:pPr>
              <w:spacing w:after="0"/>
              <w:jc w:val="left"/>
            </w:pPr>
          </w:p>
        </w:tc>
      </w:tr>
    </w:tbl>
    <w:p w:rsidR="003F6CD6" w:rsidRPr="00842104" w:rsidRDefault="003F6CD6" w:rsidP="003F6CD6">
      <w:pPr>
        <w:spacing w:after="0"/>
        <w:jc w:val="right"/>
      </w:pPr>
    </w:p>
    <w:p w:rsidR="003F6CD6" w:rsidRPr="00842104" w:rsidRDefault="003F6CD6" w:rsidP="00842104">
      <w:pPr>
        <w:spacing w:after="0"/>
        <w:jc w:val="right"/>
      </w:pPr>
      <w:r w:rsidRPr="00842104">
        <w:t xml:space="preserve">                                                                                                                                                                    Приложение № 1</w:t>
      </w:r>
    </w:p>
    <w:p w:rsidR="003F6CD6" w:rsidRPr="00842104" w:rsidRDefault="003F6CD6" w:rsidP="003F6CD6">
      <w:pPr>
        <w:spacing w:after="0"/>
        <w:jc w:val="right"/>
      </w:pPr>
      <w:r w:rsidRPr="00842104">
        <w:lastRenderedPageBreak/>
        <w:t xml:space="preserve">                                                                                к Контракту № 116-112/2016 (Д-1164) </w:t>
      </w:r>
    </w:p>
    <w:p w:rsidR="003F6CD6" w:rsidRPr="00842104" w:rsidRDefault="003F6CD6" w:rsidP="003F6CD6">
      <w:pPr>
        <w:spacing w:after="0"/>
        <w:jc w:val="right"/>
      </w:pPr>
      <w:r w:rsidRPr="00842104">
        <w:t xml:space="preserve">от «___» _______________ 2016  года </w:t>
      </w:r>
    </w:p>
    <w:p w:rsidR="003F6CD6" w:rsidRPr="00842104" w:rsidRDefault="003F6CD6" w:rsidP="003F6CD6">
      <w:pPr>
        <w:spacing w:after="0"/>
        <w:jc w:val="left"/>
      </w:pPr>
    </w:p>
    <w:p w:rsidR="003F6CD6" w:rsidRPr="00842104" w:rsidRDefault="003F6CD6" w:rsidP="003F6CD6">
      <w:pPr>
        <w:spacing w:after="0"/>
        <w:jc w:val="right"/>
      </w:pPr>
    </w:p>
    <w:p w:rsidR="003F6CD6" w:rsidRPr="00842104" w:rsidRDefault="003F6CD6" w:rsidP="003F6CD6">
      <w:pPr>
        <w:spacing w:after="0"/>
        <w:jc w:val="center"/>
      </w:pPr>
      <w:r w:rsidRPr="00842104">
        <w:t xml:space="preserve">Спецификация </w:t>
      </w:r>
    </w:p>
    <w:p w:rsidR="003F6CD6" w:rsidRPr="00842104" w:rsidRDefault="003F6CD6" w:rsidP="003F6CD6">
      <w:pPr>
        <w:spacing w:after="0"/>
        <w:jc w:val="center"/>
      </w:pPr>
    </w:p>
    <w:p w:rsidR="003F6CD6" w:rsidRPr="00842104" w:rsidRDefault="003F6CD6" w:rsidP="003F6CD6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483"/>
        <w:gridCol w:w="1417"/>
        <w:gridCol w:w="993"/>
        <w:gridCol w:w="709"/>
        <w:gridCol w:w="1523"/>
      </w:tblGrid>
      <w:tr w:rsidR="003F6CD6" w:rsidRPr="00842104" w:rsidTr="001F601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D6" w:rsidRPr="00842104" w:rsidRDefault="003F6CD6" w:rsidP="001F6014">
            <w:pPr>
              <w:spacing w:after="0"/>
              <w:jc w:val="center"/>
            </w:pPr>
            <w:r w:rsidRPr="00842104">
              <w:t>№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D6" w:rsidRPr="00842104" w:rsidRDefault="003F6CD6" w:rsidP="001F6014">
            <w:pPr>
              <w:spacing w:after="0"/>
              <w:jc w:val="center"/>
            </w:pPr>
            <w:r w:rsidRPr="00842104"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D6" w:rsidRPr="00842104" w:rsidRDefault="003F6CD6" w:rsidP="001F6014">
            <w:pPr>
              <w:spacing w:after="0"/>
              <w:jc w:val="center"/>
            </w:pPr>
            <w:r w:rsidRPr="00842104">
              <w:t>Цена,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D6" w:rsidRPr="00842104" w:rsidRDefault="003F6CD6" w:rsidP="001F6014">
            <w:pPr>
              <w:spacing w:after="0"/>
              <w:jc w:val="center"/>
            </w:pPr>
            <w:r w:rsidRPr="00842104"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D6" w:rsidRPr="00842104" w:rsidRDefault="003F6CD6" w:rsidP="001F6014">
            <w:pPr>
              <w:spacing w:after="0"/>
              <w:jc w:val="center"/>
            </w:pPr>
            <w:r w:rsidRPr="00842104">
              <w:t>Ед. изм.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D6" w:rsidRPr="00842104" w:rsidRDefault="003F6CD6" w:rsidP="001F6014">
            <w:pPr>
              <w:spacing w:after="0"/>
              <w:jc w:val="center"/>
            </w:pPr>
            <w:r w:rsidRPr="00842104">
              <w:t xml:space="preserve">Сумма, руб.  </w:t>
            </w:r>
          </w:p>
        </w:tc>
      </w:tr>
      <w:tr w:rsidR="00DD2D02" w:rsidRPr="00842104" w:rsidTr="001F601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1F6014">
            <w:pPr>
              <w:spacing w:after="0"/>
              <w:jc w:val="center"/>
            </w:pPr>
            <w:r w:rsidRPr="00842104"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Труба гофрированная ПВХ d16мм (100м)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1 855,00</w:t>
            </w:r>
          </w:p>
        </w:tc>
      </w:tr>
      <w:tr w:rsidR="00DD2D02" w:rsidRPr="00842104" w:rsidTr="001F601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1F6014">
            <w:pPr>
              <w:spacing w:after="0"/>
              <w:jc w:val="center"/>
            </w:pPr>
            <w:r w:rsidRPr="00842104"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Труба гофрированная ПВХ d20мм (100м)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2 585,00</w:t>
            </w:r>
          </w:p>
        </w:tc>
      </w:tr>
      <w:tr w:rsidR="00DD2D02" w:rsidRPr="00842104" w:rsidTr="001F601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1F6014">
            <w:pPr>
              <w:spacing w:after="0"/>
              <w:jc w:val="center"/>
            </w:pPr>
            <w:r w:rsidRPr="00842104"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Труба гофрированная ПВХ d25 (50м)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8,35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2 505,00</w:t>
            </w:r>
          </w:p>
        </w:tc>
      </w:tr>
      <w:tr w:rsidR="00DD2D02" w:rsidRPr="00842104" w:rsidTr="001F601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1F6014">
            <w:pPr>
              <w:spacing w:after="0"/>
              <w:jc w:val="center"/>
            </w:pPr>
            <w:r w:rsidRPr="00842104"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Кабель ВВГнг-</w:t>
            </w:r>
            <w:proofErr w:type="gramStart"/>
            <w:r w:rsidRPr="00842104">
              <w:t>LS</w:t>
            </w:r>
            <w:proofErr w:type="gramEnd"/>
            <w:r w:rsidRPr="00842104">
              <w:t xml:space="preserve"> 3х1,5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2 000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42 240,00</w:t>
            </w:r>
          </w:p>
        </w:tc>
      </w:tr>
      <w:tr w:rsidR="00DD2D02" w:rsidRPr="00842104" w:rsidTr="001F601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1F6014">
            <w:pPr>
              <w:spacing w:after="0"/>
              <w:jc w:val="center"/>
            </w:pPr>
            <w:r w:rsidRPr="00842104"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Коробка распределительная 100х100х50 открытой установки IP54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30,65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4 597,50</w:t>
            </w:r>
          </w:p>
        </w:tc>
      </w:tr>
      <w:tr w:rsidR="00DD2D02" w:rsidRPr="00842104" w:rsidTr="001F601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1F6014">
            <w:pPr>
              <w:spacing w:after="0"/>
              <w:jc w:val="center"/>
            </w:pPr>
            <w:r w:rsidRPr="00842104"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Коробка распределительная 150х110х70 IP55 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90,72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9 072,00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 xml:space="preserve">Коробка распределительная 190х140х70 IP55 с </w:t>
            </w:r>
            <w:proofErr w:type="spellStart"/>
            <w:r w:rsidRPr="00842104">
              <w:t>гермовводами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110,07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5 503,50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Выключатель 1-клавишный скрытой проводки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38,60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5 790,00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Выключатель 2-клавишный скрытой проводки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43,09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4 309,00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10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Выключатель 1-клавишный открытой проводки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4 053,00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11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Выключатель 2-клавишный открытой проводки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37,28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5 592,00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12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Розетка 1-я скрытой проводки с заземлением со шторками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57,51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5 751,00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13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Розетка 1-я открытой проводки с заземлением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38,62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3 862,00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14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Колодка удлинителя 2-м с заземлением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61,01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18 303,00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15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Колодка удлинителя 3-м с заземлением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78,43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23 529,00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16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Колодка удлинителя 4-м с заземлением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93,82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28 146,00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17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Вилка евро боковая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26,51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2 651,00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18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Бокс ЩРН-П-6 модулей пластик IP40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224,98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4 499,60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19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Бокс ЩРН-П-8 модулей пластик IP40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314,51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6 290,20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20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Бокс ЩРН-П-12 модулей пластик IP40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248,20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4 964,00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21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Кабель-канал ПВХ 40х25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20,99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6 297,00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22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Кабель-канал ПВХ 25х16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11,83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5 915,00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23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proofErr w:type="spellStart"/>
            <w:r w:rsidRPr="00842104">
              <w:t>Саморез</w:t>
            </w:r>
            <w:proofErr w:type="spellEnd"/>
            <w:r w:rsidRPr="00842104">
              <w:t xml:space="preserve"> цинк, с </w:t>
            </w:r>
            <w:proofErr w:type="spellStart"/>
            <w:r w:rsidRPr="00842104">
              <w:t>пресшайбой</w:t>
            </w:r>
            <w:proofErr w:type="spellEnd"/>
            <w:r w:rsidRPr="00842104">
              <w:t>, сверло 4,2х16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260,45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кг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1 302,25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24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proofErr w:type="spellStart"/>
            <w:r w:rsidRPr="00842104">
              <w:t>Саморез</w:t>
            </w:r>
            <w:proofErr w:type="spellEnd"/>
            <w:r w:rsidRPr="00842104">
              <w:t xml:space="preserve"> цинк, с </w:t>
            </w:r>
            <w:proofErr w:type="spellStart"/>
            <w:r w:rsidRPr="00842104">
              <w:t>пресшайбой</w:t>
            </w:r>
            <w:proofErr w:type="spellEnd"/>
            <w:r w:rsidRPr="00842104">
              <w:t>, сверло 4,2х19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215,15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кг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1 075,75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25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proofErr w:type="spellStart"/>
            <w:r w:rsidRPr="00842104">
              <w:t>Саморез</w:t>
            </w:r>
            <w:proofErr w:type="spellEnd"/>
            <w:r w:rsidRPr="00842104">
              <w:t xml:space="preserve"> цинк, с </w:t>
            </w:r>
            <w:proofErr w:type="spellStart"/>
            <w:r w:rsidRPr="00842104">
              <w:t>пресшайбой</w:t>
            </w:r>
            <w:proofErr w:type="spellEnd"/>
            <w:r w:rsidRPr="00842104">
              <w:t>, сверло 4,2х25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189,42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кг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947,10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26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proofErr w:type="spellStart"/>
            <w:r w:rsidRPr="00842104">
              <w:t>Саморез</w:t>
            </w:r>
            <w:proofErr w:type="spellEnd"/>
            <w:r w:rsidRPr="00842104">
              <w:t xml:space="preserve"> цинк, с </w:t>
            </w:r>
            <w:proofErr w:type="spellStart"/>
            <w:r w:rsidRPr="00842104">
              <w:t>пресшайбой</w:t>
            </w:r>
            <w:proofErr w:type="spellEnd"/>
            <w:r w:rsidRPr="00842104">
              <w:t>, сверло 4,2х32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181,18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кг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905,90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lastRenderedPageBreak/>
              <w:t>27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proofErr w:type="spellStart"/>
            <w:r w:rsidRPr="00842104">
              <w:t>Саморез</w:t>
            </w:r>
            <w:proofErr w:type="spellEnd"/>
            <w:r w:rsidRPr="00842104">
              <w:t xml:space="preserve"> цинк, с </w:t>
            </w:r>
            <w:proofErr w:type="spellStart"/>
            <w:r w:rsidRPr="00842104">
              <w:t>пресшайбой</w:t>
            </w:r>
            <w:proofErr w:type="spellEnd"/>
            <w:r w:rsidRPr="00842104">
              <w:t>, сверло 4,2х41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331,62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кг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994,86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28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 xml:space="preserve">Наконечник кабельный ТМЛ-95-10-15 медный луженый под </w:t>
            </w:r>
            <w:proofErr w:type="spellStart"/>
            <w:r w:rsidRPr="00842104">
              <w:t>опрессовку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64,58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3 229,00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29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 xml:space="preserve">СК-413 </w:t>
            </w:r>
            <w:proofErr w:type="spellStart"/>
            <w:r w:rsidRPr="00842104">
              <w:t>Клеммник</w:t>
            </w:r>
            <w:proofErr w:type="spellEnd"/>
            <w:r w:rsidRPr="00842104">
              <w:t xml:space="preserve"> 3х(0,08-2,5) для медных многожильных проводов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13,56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1 000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13 560,00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30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 xml:space="preserve">773-304 </w:t>
            </w:r>
            <w:proofErr w:type="spellStart"/>
            <w:r w:rsidRPr="00842104">
              <w:t>Клеммник</w:t>
            </w:r>
            <w:proofErr w:type="spellEnd"/>
            <w:r w:rsidRPr="00842104">
              <w:t xml:space="preserve"> 4х(1,0-2,5)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1 000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5 340,00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31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Лебедка МТМ-3,2Т с тросом 20м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21 489,57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proofErr w:type="spellStart"/>
            <w:proofErr w:type="gramStart"/>
            <w:r w:rsidRPr="00842104">
              <w:t>шт</w:t>
            </w:r>
            <w:proofErr w:type="spellEnd"/>
            <w:proofErr w:type="gramEnd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21 489,57</w:t>
            </w:r>
          </w:p>
        </w:tc>
      </w:tr>
      <w:tr w:rsidR="00DD2D02" w:rsidRPr="00842104" w:rsidTr="00B56A6D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B56A6D">
            <w:pPr>
              <w:spacing w:after="0"/>
              <w:jc w:val="center"/>
            </w:pPr>
            <w:r w:rsidRPr="00842104">
              <w:t>32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99459D">
            <w:r w:rsidRPr="00842104">
              <w:t>Брезент с огнестойкой пропиткой (ширина 900 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122,68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D02" w:rsidRPr="00842104" w:rsidRDefault="00DD2D02" w:rsidP="00DD2D02">
            <w:pPr>
              <w:jc w:val="center"/>
            </w:pPr>
            <w:r w:rsidRPr="00842104">
              <w:t>9 814,40</w:t>
            </w:r>
          </w:p>
        </w:tc>
      </w:tr>
      <w:tr w:rsidR="003F6CD6" w:rsidRPr="00842104" w:rsidTr="001F6014">
        <w:trPr>
          <w:cantSplit/>
        </w:trPr>
        <w:tc>
          <w:tcPr>
            <w:tcW w:w="8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CD6" w:rsidRPr="00842104" w:rsidRDefault="003F6CD6" w:rsidP="001F6014">
            <w:pPr>
              <w:spacing w:after="0"/>
              <w:jc w:val="center"/>
            </w:pPr>
            <w:r w:rsidRPr="00842104">
              <w:t>Итого: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6" w:rsidRPr="00842104" w:rsidRDefault="00573DBF" w:rsidP="001F6014">
            <w:pPr>
              <w:spacing w:after="0"/>
              <w:jc w:val="center"/>
            </w:pPr>
            <w:r w:rsidRPr="00842104">
              <w:t>256 968,63</w:t>
            </w:r>
          </w:p>
        </w:tc>
      </w:tr>
    </w:tbl>
    <w:p w:rsidR="003F6CD6" w:rsidRPr="00842104" w:rsidRDefault="003F6CD6" w:rsidP="003F6CD6">
      <w:pPr>
        <w:spacing w:after="0"/>
      </w:pPr>
    </w:p>
    <w:p w:rsidR="003F6CD6" w:rsidRPr="00842104" w:rsidRDefault="003F6CD6" w:rsidP="003F6CD6">
      <w:pPr>
        <w:spacing w:after="0"/>
      </w:pPr>
    </w:p>
    <w:p w:rsidR="003F6CD6" w:rsidRPr="00842104" w:rsidRDefault="003F6CD6" w:rsidP="003F6CD6">
      <w:pPr>
        <w:spacing w:after="160"/>
        <w:jc w:val="left"/>
        <w:rPr>
          <w:lang w:eastAsia="x-none"/>
        </w:rPr>
      </w:pPr>
      <w:proofErr w:type="spellStart"/>
      <w:r w:rsidRPr="00842104">
        <w:rPr>
          <w:lang w:val="de-DE" w:eastAsia="x-none"/>
        </w:rPr>
        <w:t>Сумма</w:t>
      </w:r>
      <w:proofErr w:type="spellEnd"/>
      <w:r w:rsidRPr="00842104">
        <w:rPr>
          <w:lang w:val="de-DE" w:eastAsia="x-none"/>
        </w:rPr>
        <w:t xml:space="preserve"> </w:t>
      </w:r>
      <w:proofErr w:type="spellStart"/>
      <w:r w:rsidRPr="00842104">
        <w:rPr>
          <w:lang w:val="de-DE" w:eastAsia="x-none"/>
        </w:rPr>
        <w:t>прописью</w:t>
      </w:r>
      <w:proofErr w:type="spellEnd"/>
      <w:r w:rsidRPr="00842104">
        <w:rPr>
          <w:lang w:eastAsia="x-none"/>
        </w:rPr>
        <w:t xml:space="preserve">: </w:t>
      </w:r>
      <w:r w:rsidR="00573DBF" w:rsidRPr="00842104">
        <w:rPr>
          <w:lang w:eastAsia="x-none"/>
        </w:rPr>
        <w:t>Двести пятьдесят шесть тысяч девятьсот шестьдесят восемь рублей шестьдесят три копейки</w:t>
      </w:r>
      <w:r w:rsidR="00842104">
        <w:rPr>
          <w:lang w:eastAsia="x-none"/>
        </w:rPr>
        <w:t xml:space="preserve">,  в том числе НДС 18% </w:t>
      </w:r>
      <w:r w:rsidR="00842104" w:rsidRPr="00842104">
        <w:rPr>
          <w:color w:val="000000"/>
        </w:rPr>
        <w:t>39</w:t>
      </w:r>
      <w:r w:rsidR="004D5895">
        <w:rPr>
          <w:color w:val="000000"/>
        </w:rPr>
        <w:t> </w:t>
      </w:r>
      <w:r w:rsidR="00842104" w:rsidRPr="00842104">
        <w:rPr>
          <w:color w:val="000000"/>
        </w:rPr>
        <w:t>198</w:t>
      </w:r>
      <w:r w:rsidR="004D5895">
        <w:rPr>
          <w:color w:val="000000"/>
        </w:rPr>
        <w:t xml:space="preserve"> (Тридцать девять тысяч сто девяност</w:t>
      </w:r>
      <w:r w:rsidR="00181BAF">
        <w:rPr>
          <w:color w:val="000000"/>
        </w:rPr>
        <w:t>о</w:t>
      </w:r>
      <w:r w:rsidR="004D5895">
        <w:rPr>
          <w:color w:val="000000"/>
        </w:rPr>
        <w:t xml:space="preserve"> восемь) рублей </w:t>
      </w:r>
      <w:r w:rsidR="00842104" w:rsidRPr="00842104">
        <w:rPr>
          <w:color w:val="000000"/>
        </w:rPr>
        <w:t>60</w:t>
      </w:r>
      <w:r w:rsidR="004D5895">
        <w:rPr>
          <w:color w:val="000000"/>
        </w:rPr>
        <w:t xml:space="preserve"> копеек.</w:t>
      </w:r>
    </w:p>
    <w:p w:rsidR="003F6CD6" w:rsidRPr="00842104" w:rsidRDefault="003F6CD6" w:rsidP="003F6CD6">
      <w:pPr>
        <w:spacing w:after="0"/>
      </w:pPr>
    </w:p>
    <w:p w:rsidR="003F6CD6" w:rsidRPr="00842104" w:rsidRDefault="003F6CD6" w:rsidP="003F6CD6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394"/>
      </w:tblGrid>
      <w:tr w:rsidR="003F6CD6" w:rsidRPr="00842104" w:rsidTr="001F6014">
        <w:trPr>
          <w:trHeight w:val="88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D7" w:rsidRPr="00503966" w:rsidRDefault="00F306D7" w:rsidP="00F306D7">
            <w:pPr>
              <w:spacing w:after="0"/>
              <w:ind w:right="-113"/>
            </w:pPr>
            <w:r w:rsidRPr="00503966">
              <w:t>Проректор по научной работе</w:t>
            </w:r>
          </w:p>
          <w:p w:rsidR="00F306D7" w:rsidRPr="00503966" w:rsidRDefault="00F306D7" w:rsidP="00F306D7">
            <w:pPr>
              <w:spacing w:after="0"/>
              <w:ind w:right="-113"/>
            </w:pPr>
            <w:r w:rsidRPr="00503966">
              <w:t>ФГБОУ ВО «НИУ «МЭИ»</w:t>
            </w:r>
          </w:p>
          <w:p w:rsidR="00F306D7" w:rsidRPr="00503966" w:rsidRDefault="00F306D7" w:rsidP="00F306D7">
            <w:pPr>
              <w:spacing w:after="0"/>
              <w:ind w:right="-113"/>
            </w:pPr>
          </w:p>
          <w:p w:rsidR="00F306D7" w:rsidRPr="00503966" w:rsidRDefault="00F306D7" w:rsidP="00F306D7">
            <w:pPr>
              <w:spacing w:after="0"/>
              <w:ind w:right="-113"/>
            </w:pPr>
          </w:p>
          <w:p w:rsidR="00F306D7" w:rsidRPr="00503966" w:rsidRDefault="00F306D7" w:rsidP="00F306D7">
            <w:pPr>
              <w:spacing w:after="0"/>
              <w:ind w:right="-113"/>
            </w:pPr>
            <w:r w:rsidRPr="00503966">
              <w:t xml:space="preserve">____________________/В.К. Драгунов </w:t>
            </w:r>
          </w:p>
          <w:p w:rsidR="003F6CD6" w:rsidRPr="00842104" w:rsidRDefault="00F306D7" w:rsidP="00F306D7">
            <w:pPr>
              <w:spacing w:after="0"/>
              <w:ind w:right="-113"/>
              <w:jc w:val="left"/>
            </w:pPr>
            <w:r w:rsidRPr="00503966">
              <w:t xml:space="preserve">                         </w:t>
            </w:r>
            <w:proofErr w:type="spellStart"/>
            <w:r w:rsidRPr="00503966">
              <w:t>м.п</w:t>
            </w:r>
            <w:proofErr w:type="spellEnd"/>
            <w:r w:rsidRPr="00503966">
              <w:t>.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CD6" w:rsidRPr="00842104" w:rsidRDefault="00573DBF" w:rsidP="001F6014">
            <w:pPr>
              <w:spacing w:after="0"/>
              <w:ind w:right="-113"/>
              <w:jc w:val="left"/>
            </w:pPr>
            <w:r w:rsidRPr="00842104">
              <w:t>Генеральный директор</w:t>
            </w:r>
          </w:p>
          <w:p w:rsidR="003F6CD6" w:rsidRPr="00842104" w:rsidRDefault="003F6CD6" w:rsidP="001F6014">
            <w:pPr>
              <w:spacing w:after="0"/>
              <w:ind w:right="-113"/>
              <w:jc w:val="center"/>
            </w:pPr>
          </w:p>
          <w:p w:rsidR="003F6CD6" w:rsidRPr="00842104" w:rsidRDefault="003F6CD6" w:rsidP="001F6014">
            <w:pPr>
              <w:spacing w:after="0"/>
              <w:ind w:right="-113"/>
              <w:jc w:val="center"/>
            </w:pPr>
          </w:p>
          <w:p w:rsidR="003F6CD6" w:rsidRPr="00842104" w:rsidRDefault="003F6CD6" w:rsidP="001F6014">
            <w:pPr>
              <w:spacing w:after="0"/>
              <w:ind w:right="-113"/>
              <w:jc w:val="center"/>
            </w:pPr>
            <w:r w:rsidRPr="00842104">
              <w:t xml:space="preserve">______________/ </w:t>
            </w:r>
            <w:r w:rsidR="00573DBF" w:rsidRPr="00842104">
              <w:t>Голубева О. Н.</w:t>
            </w:r>
          </w:p>
          <w:p w:rsidR="003F6CD6" w:rsidRPr="00842104" w:rsidRDefault="003F6CD6" w:rsidP="001F6014">
            <w:pPr>
              <w:spacing w:after="0"/>
              <w:ind w:right="-113"/>
              <w:jc w:val="left"/>
            </w:pPr>
            <w:r w:rsidRPr="00842104">
              <w:t xml:space="preserve">                     </w:t>
            </w:r>
            <w:proofErr w:type="spellStart"/>
            <w:r w:rsidRPr="00842104">
              <w:t>м.п</w:t>
            </w:r>
            <w:proofErr w:type="spellEnd"/>
            <w:r w:rsidRPr="00842104">
              <w:t>.</w:t>
            </w:r>
          </w:p>
        </w:tc>
      </w:tr>
    </w:tbl>
    <w:p w:rsidR="003F6CD6" w:rsidRPr="00842104" w:rsidRDefault="003F6CD6" w:rsidP="003F6CD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F6CD6" w:rsidRPr="00842104" w:rsidRDefault="003F6CD6" w:rsidP="003F6CD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F6CD6" w:rsidRPr="00842104" w:rsidRDefault="003F6CD6" w:rsidP="003F6CD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F6CD6" w:rsidRPr="00842104" w:rsidRDefault="003F6CD6" w:rsidP="003F6CD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F6CD6" w:rsidRPr="00842104" w:rsidRDefault="003F6CD6" w:rsidP="003F6CD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F6CD6" w:rsidRPr="00842104" w:rsidRDefault="003F6CD6" w:rsidP="003F6CD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F6CD6" w:rsidRPr="00842104" w:rsidRDefault="003F6CD6" w:rsidP="003F6CD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F6CD6" w:rsidRPr="00842104" w:rsidRDefault="003F6CD6" w:rsidP="003F6CD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F6CD6" w:rsidRPr="00842104" w:rsidRDefault="003F6CD6" w:rsidP="003F6CD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F6CD6" w:rsidRPr="00842104" w:rsidRDefault="003F6CD6" w:rsidP="003F6CD6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35735D" w:rsidRPr="00842104" w:rsidRDefault="0035735D"/>
    <w:sectPr w:rsidR="0035735D" w:rsidRPr="00842104" w:rsidSect="009E3BB1">
      <w:pgSz w:w="11906" w:h="16838"/>
      <w:pgMar w:top="568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273B5"/>
    <w:multiLevelType w:val="multilevel"/>
    <w:tmpl w:val="FBCEA9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315"/>
        </w:tabs>
        <w:ind w:left="6315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04D384D"/>
    <w:multiLevelType w:val="multilevel"/>
    <w:tmpl w:val="56F2D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435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2">
    <w:nsid w:val="65AC4406"/>
    <w:multiLevelType w:val="multilevel"/>
    <w:tmpl w:val="9B00E5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D6"/>
    <w:rsid w:val="00026F8E"/>
    <w:rsid w:val="000308CD"/>
    <w:rsid w:val="00062821"/>
    <w:rsid w:val="00084C3C"/>
    <w:rsid w:val="0009046C"/>
    <w:rsid w:val="000B3788"/>
    <w:rsid w:val="000D19AB"/>
    <w:rsid w:val="000D64FF"/>
    <w:rsid w:val="000E1030"/>
    <w:rsid w:val="000E2CD2"/>
    <w:rsid w:val="0010048B"/>
    <w:rsid w:val="00103EF9"/>
    <w:rsid w:val="00127437"/>
    <w:rsid w:val="001304FD"/>
    <w:rsid w:val="0013171C"/>
    <w:rsid w:val="001512DD"/>
    <w:rsid w:val="00164A71"/>
    <w:rsid w:val="001702CB"/>
    <w:rsid w:val="0017677D"/>
    <w:rsid w:val="00181BAF"/>
    <w:rsid w:val="00190734"/>
    <w:rsid w:val="00190E4E"/>
    <w:rsid w:val="00191D76"/>
    <w:rsid w:val="00195C81"/>
    <w:rsid w:val="001C059D"/>
    <w:rsid w:val="001C15AF"/>
    <w:rsid w:val="001D1EB0"/>
    <w:rsid w:val="001D2486"/>
    <w:rsid w:val="001D7414"/>
    <w:rsid w:val="001F7EB8"/>
    <w:rsid w:val="002108BB"/>
    <w:rsid w:val="00216E2F"/>
    <w:rsid w:val="00220398"/>
    <w:rsid w:val="00232C2D"/>
    <w:rsid w:val="00235CBC"/>
    <w:rsid w:val="002432A0"/>
    <w:rsid w:val="00252CF5"/>
    <w:rsid w:val="002556F6"/>
    <w:rsid w:val="002811D9"/>
    <w:rsid w:val="00282BF4"/>
    <w:rsid w:val="0028648E"/>
    <w:rsid w:val="002A51AF"/>
    <w:rsid w:val="002A5A9E"/>
    <w:rsid w:val="002B3CB0"/>
    <w:rsid w:val="002C0AFF"/>
    <w:rsid w:val="002E7519"/>
    <w:rsid w:val="002F06CC"/>
    <w:rsid w:val="002F2CDC"/>
    <w:rsid w:val="003105B9"/>
    <w:rsid w:val="0034363B"/>
    <w:rsid w:val="00346C0C"/>
    <w:rsid w:val="0035735D"/>
    <w:rsid w:val="003742C2"/>
    <w:rsid w:val="00381D07"/>
    <w:rsid w:val="003943C6"/>
    <w:rsid w:val="003A0793"/>
    <w:rsid w:val="003B65D0"/>
    <w:rsid w:val="003C785E"/>
    <w:rsid w:val="003F6CD6"/>
    <w:rsid w:val="0040448F"/>
    <w:rsid w:val="004152C0"/>
    <w:rsid w:val="00415F9D"/>
    <w:rsid w:val="00417CD9"/>
    <w:rsid w:val="00433680"/>
    <w:rsid w:val="004368B6"/>
    <w:rsid w:val="004522F2"/>
    <w:rsid w:val="0046688F"/>
    <w:rsid w:val="0047301D"/>
    <w:rsid w:val="004802BD"/>
    <w:rsid w:val="0048540F"/>
    <w:rsid w:val="00491E7D"/>
    <w:rsid w:val="004A06B5"/>
    <w:rsid w:val="004B3A3E"/>
    <w:rsid w:val="004B3B14"/>
    <w:rsid w:val="004C5B5A"/>
    <w:rsid w:val="004C6771"/>
    <w:rsid w:val="004D5895"/>
    <w:rsid w:val="004D6B49"/>
    <w:rsid w:val="00513F87"/>
    <w:rsid w:val="00520532"/>
    <w:rsid w:val="00546915"/>
    <w:rsid w:val="005618A4"/>
    <w:rsid w:val="00573DBF"/>
    <w:rsid w:val="00577E1D"/>
    <w:rsid w:val="0058528A"/>
    <w:rsid w:val="005936EF"/>
    <w:rsid w:val="005A33A1"/>
    <w:rsid w:val="005B22A8"/>
    <w:rsid w:val="005D3218"/>
    <w:rsid w:val="005F6AB8"/>
    <w:rsid w:val="006054B7"/>
    <w:rsid w:val="00611B5A"/>
    <w:rsid w:val="006377DD"/>
    <w:rsid w:val="00642DB6"/>
    <w:rsid w:val="006437CA"/>
    <w:rsid w:val="00643CBE"/>
    <w:rsid w:val="006440BD"/>
    <w:rsid w:val="00645A58"/>
    <w:rsid w:val="00651162"/>
    <w:rsid w:val="006522F1"/>
    <w:rsid w:val="00652C0F"/>
    <w:rsid w:val="00672B24"/>
    <w:rsid w:val="00697603"/>
    <w:rsid w:val="006A04A8"/>
    <w:rsid w:val="006A2FFB"/>
    <w:rsid w:val="006C214E"/>
    <w:rsid w:val="006C2AE5"/>
    <w:rsid w:val="006C65EC"/>
    <w:rsid w:val="006C6FB2"/>
    <w:rsid w:val="006C7706"/>
    <w:rsid w:val="006D2601"/>
    <w:rsid w:val="006D2A25"/>
    <w:rsid w:val="006F0A7A"/>
    <w:rsid w:val="006F38BB"/>
    <w:rsid w:val="00705E44"/>
    <w:rsid w:val="00736E80"/>
    <w:rsid w:val="00745682"/>
    <w:rsid w:val="00763C38"/>
    <w:rsid w:val="00790E8F"/>
    <w:rsid w:val="007A6418"/>
    <w:rsid w:val="007B0DC9"/>
    <w:rsid w:val="007B4278"/>
    <w:rsid w:val="007C6332"/>
    <w:rsid w:val="007D366A"/>
    <w:rsid w:val="007D54FA"/>
    <w:rsid w:val="007E10FC"/>
    <w:rsid w:val="007E6AA2"/>
    <w:rsid w:val="007E74E7"/>
    <w:rsid w:val="0081175A"/>
    <w:rsid w:val="0082238A"/>
    <w:rsid w:val="0084010D"/>
    <w:rsid w:val="00842104"/>
    <w:rsid w:val="00857387"/>
    <w:rsid w:val="0087706D"/>
    <w:rsid w:val="008934FA"/>
    <w:rsid w:val="0089350D"/>
    <w:rsid w:val="008C4EEE"/>
    <w:rsid w:val="008C6234"/>
    <w:rsid w:val="008E222A"/>
    <w:rsid w:val="008E3827"/>
    <w:rsid w:val="00913F6B"/>
    <w:rsid w:val="009264F4"/>
    <w:rsid w:val="00933D62"/>
    <w:rsid w:val="00943E6E"/>
    <w:rsid w:val="009564DB"/>
    <w:rsid w:val="00970695"/>
    <w:rsid w:val="009856FE"/>
    <w:rsid w:val="0098735F"/>
    <w:rsid w:val="00992296"/>
    <w:rsid w:val="009968BC"/>
    <w:rsid w:val="009A6077"/>
    <w:rsid w:val="009A6A25"/>
    <w:rsid w:val="009A7E15"/>
    <w:rsid w:val="009C5D4A"/>
    <w:rsid w:val="009D6BFB"/>
    <w:rsid w:val="009E3BB1"/>
    <w:rsid w:val="009E3D8A"/>
    <w:rsid w:val="009F3BB3"/>
    <w:rsid w:val="009F4315"/>
    <w:rsid w:val="009F757D"/>
    <w:rsid w:val="00A15013"/>
    <w:rsid w:val="00A42B23"/>
    <w:rsid w:val="00A50B85"/>
    <w:rsid w:val="00A53C82"/>
    <w:rsid w:val="00A5619C"/>
    <w:rsid w:val="00A57BEF"/>
    <w:rsid w:val="00A64923"/>
    <w:rsid w:val="00A9631F"/>
    <w:rsid w:val="00A97E28"/>
    <w:rsid w:val="00AA57A8"/>
    <w:rsid w:val="00AA78C5"/>
    <w:rsid w:val="00AB7293"/>
    <w:rsid w:val="00AB7333"/>
    <w:rsid w:val="00AC3FDA"/>
    <w:rsid w:val="00AC4C78"/>
    <w:rsid w:val="00AD002F"/>
    <w:rsid w:val="00AD4163"/>
    <w:rsid w:val="00B10C64"/>
    <w:rsid w:val="00B24086"/>
    <w:rsid w:val="00B44454"/>
    <w:rsid w:val="00B47824"/>
    <w:rsid w:val="00B647EB"/>
    <w:rsid w:val="00B7204A"/>
    <w:rsid w:val="00B77DE6"/>
    <w:rsid w:val="00B81A62"/>
    <w:rsid w:val="00BA09E7"/>
    <w:rsid w:val="00BA70D7"/>
    <w:rsid w:val="00BB5CB4"/>
    <w:rsid w:val="00BC2336"/>
    <w:rsid w:val="00BC4150"/>
    <w:rsid w:val="00BC421D"/>
    <w:rsid w:val="00BC695A"/>
    <w:rsid w:val="00BD3ABD"/>
    <w:rsid w:val="00BD584A"/>
    <w:rsid w:val="00BE3CB2"/>
    <w:rsid w:val="00C010DC"/>
    <w:rsid w:val="00C02E7D"/>
    <w:rsid w:val="00C31AF8"/>
    <w:rsid w:val="00C36ACF"/>
    <w:rsid w:val="00C37340"/>
    <w:rsid w:val="00C37825"/>
    <w:rsid w:val="00C70454"/>
    <w:rsid w:val="00C75AB2"/>
    <w:rsid w:val="00C928D3"/>
    <w:rsid w:val="00CA72D5"/>
    <w:rsid w:val="00CA7A91"/>
    <w:rsid w:val="00CB2F8B"/>
    <w:rsid w:val="00CD00DC"/>
    <w:rsid w:val="00CD0EB4"/>
    <w:rsid w:val="00D2064B"/>
    <w:rsid w:val="00D301E9"/>
    <w:rsid w:val="00D50E10"/>
    <w:rsid w:val="00D64B0A"/>
    <w:rsid w:val="00D65751"/>
    <w:rsid w:val="00D66B61"/>
    <w:rsid w:val="00D70A23"/>
    <w:rsid w:val="00D740C7"/>
    <w:rsid w:val="00D94D5A"/>
    <w:rsid w:val="00D95D7B"/>
    <w:rsid w:val="00DA4647"/>
    <w:rsid w:val="00DB4BA1"/>
    <w:rsid w:val="00DB4BAF"/>
    <w:rsid w:val="00DB4CEE"/>
    <w:rsid w:val="00DB556B"/>
    <w:rsid w:val="00DC12B5"/>
    <w:rsid w:val="00DD2D02"/>
    <w:rsid w:val="00DD2FAD"/>
    <w:rsid w:val="00DE1C72"/>
    <w:rsid w:val="00DE4DCE"/>
    <w:rsid w:val="00DF7317"/>
    <w:rsid w:val="00E045A7"/>
    <w:rsid w:val="00E0590C"/>
    <w:rsid w:val="00E0729A"/>
    <w:rsid w:val="00E2327D"/>
    <w:rsid w:val="00E71164"/>
    <w:rsid w:val="00E7415A"/>
    <w:rsid w:val="00E77F92"/>
    <w:rsid w:val="00EB2764"/>
    <w:rsid w:val="00EB558C"/>
    <w:rsid w:val="00EC7E9D"/>
    <w:rsid w:val="00ED220B"/>
    <w:rsid w:val="00ED6178"/>
    <w:rsid w:val="00ED6D95"/>
    <w:rsid w:val="00F0720D"/>
    <w:rsid w:val="00F20489"/>
    <w:rsid w:val="00F20A06"/>
    <w:rsid w:val="00F306D7"/>
    <w:rsid w:val="00F32644"/>
    <w:rsid w:val="00F36C42"/>
    <w:rsid w:val="00F44FF3"/>
    <w:rsid w:val="00F45C7D"/>
    <w:rsid w:val="00F5134F"/>
    <w:rsid w:val="00F54617"/>
    <w:rsid w:val="00F56144"/>
    <w:rsid w:val="00F66D42"/>
    <w:rsid w:val="00F672BC"/>
    <w:rsid w:val="00F709F2"/>
    <w:rsid w:val="00F7176E"/>
    <w:rsid w:val="00F772B9"/>
    <w:rsid w:val="00F84BE7"/>
    <w:rsid w:val="00F84FEF"/>
    <w:rsid w:val="00F93430"/>
    <w:rsid w:val="00F94323"/>
    <w:rsid w:val="00F945D2"/>
    <w:rsid w:val="00FB1C20"/>
    <w:rsid w:val="00FB6EBD"/>
    <w:rsid w:val="00FE5D8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6CD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C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90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D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C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6CD6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C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90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4698B3222F4459DFC746D5EC851599BBDE1D657125DC01FCCE58D0E12D643DA270A70F32AF5C196LBt2H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garantF1://10080094.200" TargetMode="External"/><Relationship Id="rId11" Type="http://schemas.openxmlformats.org/officeDocument/2006/relationships/hyperlink" Target="consultantplus://offline/ref=64698B3222F4459DFC746D5EC851599BBDE1D657125DC01FCCE58D0E12D643DA270A70F32AF5C394LBtAH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yperlink" Target="consultantplus://offline/ref=64698B3222F4459DFC746D5EC851599BBDE1D657125DC01FCCE58D0E12D643DA270A70F32AF5C397LBt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89F6423EAEF4A42B0D8817298530D62" ma:contentTypeVersion="0" ma:contentTypeDescription="Создание документа." ma:contentTypeScope="" ma:versionID="88128fdd4b82e8803eca2e44409298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b0258a41d76a5fdf05be9cb4bf7a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Опис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423CD-B9C9-4122-B871-3C55A36CEBA3}"/>
</file>

<file path=customXml/itemProps2.xml><?xml version="1.0" encoding="utf-8"?>
<ds:datastoreItem xmlns:ds="http://schemas.openxmlformats.org/officeDocument/2006/customXml" ds:itemID="{48F38876-5E5D-4939-B2AD-0C434E69E282}"/>
</file>

<file path=customXml/itemProps3.xml><?xml version="1.0" encoding="utf-8"?>
<ds:datastoreItem xmlns:ds="http://schemas.openxmlformats.org/officeDocument/2006/customXml" ds:itemID="{A60340D8-E823-4E39-90CE-384451B47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Базилевская Мария Борисовна</dc:creator>
  <cp:lastModifiedBy>Базилевская Мария Борисовна</cp:lastModifiedBy>
  <cp:revision>3</cp:revision>
  <dcterms:created xsi:type="dcterms:W3CDTF">2016-10-06T15:27:00Z</dcterms:created>
  <dcterms:modified xsi:type="dcterms:W3CDTF">2016-10-10T12:10:00Z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0x010100E89F6423EAEF4A42B0D8817298530D62</vt:lpwstr>
  </property>
</Properties>
</file>